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6A42A" w14:textId="1F23D916" w:rsidR="00F57223" w:rsidRDefault="00F57223" w:rsidP="00FB4484">
      <w:pPr>
        <w:spacing w:line="480" w:lineRule="auto"/>
        <w:ind w:firstLineChars="50" w:firstLine="120"/>
        <w:rPr>
          <w:b/>
        </w:rPr>
      </w:pPr>
      <w:bookmarkStart w:id="0" w:name="_GoBack"/>
      <w:bookmarkEnd w:id="0"/>
      <w:r>
        <w:rPr>
          <w:b/>
        </w:rPr>
        <w:t>Supporting information</w:t>
      </w:r>
    </w:p>
    <w:p w14:paraId="7F68BE65" w14:textId="705D1D0D" w:rsidR="00F57223" w:rsidRDefault="00F57223" w:rsidP="00FB4484"/>
    <w:p w14:paraId="19725A71" w14:textId="77777777" w:rsidR="001967FC" w:rsidRPr="009810F6" w:rsidRDefault="001967FC" w:rsidP="001967FC">
      <w:pPr>
        <w:pStyle w:val="Heading3"/>
        <w:jc w:val="both"/>
        <w:rPr>
          <w:rFonts w:cs="Times New Roman"/>
        </w:rPr>
      </w:pPr>
      <w:bookmarkStart w:id="1" w:name="_Hlk110244796"/>
      <w:r w:rsidRPr="009810F6">
        <w:rPr>
          <w:rFonts w:cs="Times New Roman"/>
          <w:sz w:val="24"/>
          <w:szCs w:val="28"/>
        </w:rPr>
        <w:t>Fate, toxicity and effect of triclocarb</w:t>
      </w:r>
      <w:r w:rsidRPr="009810F6">
        <w:rPr>
          <w:rFonts w:cs="Times New Roman" w:hint="eastAsia"/>
          <w:sz w:val="24"/>
          <w:szCs w:val="28"/>
        </w:rPr>
        <w:t>a</w:t>
      </w:r>
      <w:r w:rsidRPr="009810F6">
        <w:rPr>
          <w:rFonts w:cs="Times New Roman"/>
          <w:sz w:val="24"/>
          <w:szCs w:val="28"/>
        </w:rPr>
        <w:t>n on the microbial community in wastewater treatment systems</w:t>
      </w:r>
      <w:bookmarkEnd w:id="1"/>
    </w:p>
    <w:p w14:paraId="38ED6786" w14:textId="77777777" w:rsidR="00710576" w:rsidRPr="00710576" w:rsidRDefault="00710576" w:rsidP="00710576">
      <w:pPr>
        <w:adjustRightInd w:val="0"/>
        <w:snapToGrid w:val="0"/>
        <w:spacing w:line="480" w:lineRule="auto"/>
        <w:jc w:val="both"/>
        <w:rPr>
          <w:rFonts w:ascii="Times New Roman" w:eastAsia="宋体" w:hAnsi="Times New Roman" w:cs="Times New Roman"/>
          <w:i/>
          <w:szCs w:val="22"/>
          <w:lang w:eastAsia="zh-CN"/>
        </w:rPr>
      </w:pPr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Hao </w:t>
      </w:r>
      <w:proofErr w:type="spellStart"/>
      <w:proofErr w:type="gram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Wang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,#</w:t>
      </w:r>
      <w:proofErr w:type="gram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Hui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Yun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b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,#</w:t>
      </w:r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Minghan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 Li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</w:t>
      </w:r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H</w:t>
      </w:r>
      <w:r w:rsidRPr="00710576">
        <w:rPr>
          <w:rFonts w:ascii="Times New Roman" w:eastAsia="宋体" w:hAnsi="Times New Roman" w:cs="Times New Roman" w:hint="eastAsia"/>
          <w:i/>
          <w:szCs w:val="22"/>
          <w:lang w:eastAsia="zh-CN"/>
        </w:rPr>
        <w:t>an</w:t>
      </w:r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lin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Cui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Xiaodan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 Ma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</w:t>
      </w:r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Yanqing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Zhang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Xuanyuan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Pei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Liying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Zhang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, Ke Shi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</w:t>
      </w:r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Zhiling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 Li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</w:t>
      </w:r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Bin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Liang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a,c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,*</w:t>
      </w:r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,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Aijie</w:t>
      </w:r>
      <w:proofErr w:type="spellEnd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Wang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a,c</w:t>
      </w:r>
      <w:proofErr w:type="spellEnd"/>
      <w:r w:rsidRPr="00710576">
        <w:rPr>
          <w:rFonts w:ascii="Times New Roman" w:eastAsia="宋体" w:hAnsi="Times New Roman" w:cs="Times New Roman" w:hint="eastAsia"/>
          <w:i/>
          <w:szCs w:val="22"/>
          <w:lang w:eastAsia="zh-CN"/>
        </w:rPr>
        <w:t>,</w:t>
      </w:r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 xml:space="preserve"> Jizhong </w:t>
      </w:r>
      <w:proofErr w:type="spellStart"/>
      <w:r w:rsidRPr="00710576">
        <w:rPr>
          <w:rFonts w:ascii="Times New Roman" w:eastAsia="宋体" w:hAnsi="Times New Roman" w:cs="Times New Roman"/>
          <w:i/>
          <w:szCs w:val="22"/>
          <w:lang w:eastAsia="zh-CN"/>
        </w:rPr>
        <w:t>Zhou</w:t>
      </w:r>
      <w:r w:rsidRPr="00710576">
        <w:rPr>
          <w:rFonts w:ascii="Times New Roman" w:eastAsia="宋体" w:hAnsi="Times New Roman" w:cs="Times New Roman"/>
          <w:i/>
          <w:szCs w:val="22"/>
          <w:vertAlign w:val="superscript"/>
          <w:lang w:eastAsia="zh-CN"/>
        </w:rPr>
        <w:t>d</w:t>
      </w:r>
      <w:proofErr w:type="spellEnd"/>
    </w:p>
    <w:p w14:paraId="06A947D7" w14:textId="77777777" w:rsidR="00710576" w:rsidRPr="00710576" w:rsidRDefault="00710576" w:rsidP="00710576">
      <w:pPr>
        <w:adjustRightInd w:val="0"/>
        <w:snapToGrid w:val="0"/>
        <w:spacing w:line="480" w:lineRule="auto"/>
        <w:jc w:val="both"/>
        <w:rPr>
          <w:rFonts w:ascii="Times New Roman" w:eastAsia="宋体" w:hAnsi="Times New Roman" w:cs="Times New Roman"/>
          <w:szCs w:val="22"/>
          <w:lang w:eastAsia="zh-CN"/>
        </w:rPr>
      </w:pPr>
      <w:proofErr w:type="spellStart"/>
      <w:r w:rsidRPr="00710576">
        <w:rPr>
          <w:rFonts w:ascii="Times New Roman" w:eastAsia="宋体" w:hAnsi="Times New Roman" w:cs="Times New Roman"/>
          <w:szCs w:val="22"/>
          <w:vertAlign w:val="superscript"/>
          <w:lang w:eastAsia="zh-CN"/>
        </w:rPr>
        <w:t>a</w:t>
      </w:r>
      <w:r w:rsidRPr="00710576">
        <w:rPr>
          <w:rFonts w:ascii="Times New Roman" w:eastAsia="宋体" w:hAnsi="Times New Roman" w:cs="Times New Roman"/>
          <w:szCs w:val="22"/>
          <w:lang w:eastAsia="zh-CN"/>
        </w:rPr>
        <w:t>State</w:t>
      </w:r>
      <w:proofErr w:type="spellEnd"/>
      <w:r w:rsidRPr="00710576">
        <w:rPr>
          <w:rFonts w:ascii="Times New Roman" w:eastAsia="宋体" w:hAnsi="Times New Roman" w:cs="Times New Roman"/>
          <w:szCs w:val="22"/>
          <w:lang w:eastAsia="zh-CN"/>
        </w:rPr>
        <w:t xml:space="preserve"> Key Laboratory of Urban Water Resource and Environment, School of Environment, Harbin Institute of Technology, Harbin 150090, China</w:t>
      </w:r>
    </w:p>
    <w:p w14:paraId="2735B383" w14:textId="77777777" w:rsidR="00710576" w:rsidRPr="00710576" w:rsidRDefault="00710576" w:rsidP="00710576">
      <w:pPr>
        <w:adjustRightInd w:val="0"/>
        <w:snapToGrid w:val="0"/>
        <w:spacing w:line="480" w:lineRule="auto"/>
        <w:jc w:val="both"/>
        <w:rPr>
          <w:rFonts w:ascii="Times New Roman" w:eastAsia="宋体" w:hAnsi="Times New Roman" w:cs="Times New Roman"/>
          <w:szCs w:val="22"/>
          <w:lang w:eastAsia="zh-CN"/>
        </w:rPr>
      </w:pPr>
      <w:proofErr w:type="spellStart"/>
      <w:r w:rsidRPr="00710576">
        <w:rPr>
          <w:rFonts w:ascii="Times New Roman" w:eastAsia="宋体" w:hAnsi="Times New Roman" w:cs="Times New Roman"/>
          <w:szCs w:val="22"/>
          <w:vertAlign w:val="superscript"/>
          <w:lang w:eastAsia="zh-CN"/>
        </w:rPr>
        <w:t>b</w:t>
      </w:r>
      <w:r w:rsidRPr="00710576">
        <w:rPr>
          <w:rFonts w:ascii="Times New Roman" w:eastAsia="宋体" w:hAnsi="Times New Roman" w:cs="Times New Roman"/>
          <w:szCs w:val="22"/>
          <w:lang w:eastAsia="zh-CN"/>
        </w:rPr>
        <w:t>Ministry</w:t>
      </w:r>
      <w:proofErr w:type="spellEnd"/>
      <w:r w:rsidRPr="00710576">
        <w:rPr>
          <w:rFonts w:ascii="Times New Roman" w:eastAsia="宋体" w:hAnsi="Times New Roman" w:cs="Times New Roman"/>
          <w:szCs w:val="22"/>
          <w:lang w:eastAsia="zh-CN"/>
        </w:rPr>
        <w:t xml:space="preserve"> of Education Key Laboratory of Cell Activities and Stress Adaptations, School of Life Sciences, Lanzhou University, Lanzhou 730000, China</w:t>
      </w:r>
    </w:p>
    <w:p w14:paraId="5234691A" w14:textId="77777777" w:rsidR="00710576" w:rsidRPr="00710576" w:rsidRDefault="00710576" w:rsidP="00710576">
      <w:pPr>
        <w:adjustRightInd w:val="0"/>
        <w:snapToGrid w:val="0"/>
        <w:spacing w:line="480" w:lineRule="auto"/>
        <w:jc w:val="both"/>
        <w:rPr>
          <w:rFonts w:ascii="Times New Roman" w:eastAsia="DengXian" w:hAnsi="Times New Roman" w:cs="Times New Roman"/>
          <w:szCs w:val="22"/>
          <w:lang w:eastAsia="zh-CN"/>
        </w:rPr>
      </w:pPr>
      <w:proofErr w:type="spellStart"/>
      <w:r w:rsidRPr="00710576">
        <w:rPr>
          <w:rFonts w:ascii="Times New Roman" w:eastAsia="宋体" w:hAnsi="Times New Roman" w:cs="Times New Roman"/>
          <w:szCs w:val="22"/>
          <w:vertAlign w:val="superscript"/>
          <w:lang w:eastAsia="zh-CN"/>
        </w:rPr>
        <w:t>c</w:t>
      </w:r>
      <w:r w:rsidRPr="00710576">
        <w:rPr>
          <w:rFonts w:ascii="Times New Roman" w:eastAsia="DengXian" w:hAnsi="Times New Roman" w:cs="Times New Roman"/>
          <w:szCs w:val="22"/>
          <w:lang w:eastAsia="zh-CN"/>
        </w:rPr>
        <w:t>State</w:t>
      </w:r>
      <w:proofErr w:type="spellEnd"/>
      <w:r w:rsidRPr="00710576">
        <w:rPr>
          <w:rFonts w:ascii="Times New Roman" w:eastAsia="DengXian" w:hAnsi="Times New Roman" w:cs="Times New Roman"/>
          <w:szCs w:val="22"/>
          <w:lang w:eastAsia="zh-CN"/>
        </w:rPr>
        <w:t xml:space="preserve"> Key Laboratory of Urban Water Resource and Environment, Shenzhen Key Laboratory of Organic Pollution Prevention and Control, School of Civil &amp; Environmental Engineering, Harbin Institute of Technology Shenzhen, Shenzhen 518055, China</w:t>
      </w:r>
    </w:p>
    <w:p w14:paraId="3FB0F358" w14:textId="77777777" w:rsidR="00710576" w:rsidRPr="00710576" w:rsidRDefault="00710576" w:rsidP="00710576">
      <w:pPr>
        <w:widowControl w:val="0"/>
        <w:overflowPunct w:val="0"/>
        <w:adjustRightInd w:val="0"/>
        <w:snapToGrid w:val="0"/>
        <w:spacing w:line="480" w:lineRule="auto"/>
        <w:jc w:val="both"/>
        <w:rPr>
          <w:rFonts w:ascii="Times New Roman" w:eastAsia="宋体" w:hAnsi="Times New Roman" w:cs="Times New Roman"/>
          <w:bCs/>
          <w:iCs/>
          <w:kern w:val="2"/>
          <w:lang w:eastAsia="zh-CN"/>
        </w:rPr>
      </w:pPr>
      <w:proofErr w:type="spellStart"/>
      <w:r w:rsidRPr="00710576">
        <w:rPr>
          <w:rFonts w:ascii="Times New Roman" w:eastAsia="宋体" w:hAnsi="Times New Roman" w:cs="Times New Roman" w:hint="eastAsia"/>
          <w:szCs w:val="22"/>
          <w:vertAlign w:val="superscript"/>
          <w:lang w:eastAsia="zh-CN"/>
        </w:rPr>
        <w:t>d</w:t>
      </w:r>
      <w:r w:rsidRPr="00710576">
        <w:rPr>
          <w:rFonts w:ascii="Times New Roman" w:eastAsia="宋体" w:hAnsi="Times New Roman" w:cs="Times New Roman"/>
          <w:bCs/>
          <w:iCs/>
          <w:kern w:val="2"/>
          <w:lang w:eastAsia="zh-CN"/>
        </w:rPr>
        <w:t>Institute</w:t>
      </w:r>
      <w:proofErr w:type="spellEnd"/>
      <w:r w:rsidRPr="00710576">
        <w:rPr>
          <w:rFonts w:ascii="Times New Roman" w:eastAsia="宋体" w:hAnsi="Times New Roman" w:cs="Times New Roman"/>
          <w:bCs/>
          <w:iCs/>
          <w:kern w:val="2"/>
          <w:lang w:eastAsia="zh-CN"/>
        </w:rPr>
        <w:t xml:space="preserve"> for Environmental Genomics and Department of Microbiology and Plant Biology, University of Oklahoma, Norman, OK 73019, USA</w:t>
      </w:r>
    </w:p>
    <w:p w14:paraId="02745C33" w14:textId="77777777" w:rsidR="00710576" w:rsidRPr="00710576" w:rsidRDefault="00710576" w:rsidP="00710576">
      <w:pPr>
        <w:adjustRightInd w:val="0"/>
        <w:snapToGrid w:val="0"/>
        <w:spacing w:line="480" w:lineRule="auto"/>
        <w:jc w:val="both"/>
        <w:rPr>
          <w:rFonts w:ascii="Times New Roman" w:eastAsia="宋体" w:hAnsi="Times New Roman" w:cs="Times New Roman"/>
          <w:szCs w:val="22"/>
          <w:lang w:eastAsia="zh-CN"/>
        </w:rPr>
      </w:pPr>
    </w:p>
    <w:p w14:paraId="4501D337" w14:textId="77777777" w:rsidR="00710576" w:rsidRPr="00710576" w:rsidRDefault="00710576" w:rsidP="00710576">
      <w:pPr>
        <w:adjustRightInd w:val="0"/>
        <w:snapToGrid w:val="0"/>
        <w:spacing w:line="480" w:lineRule="auto"/>
        <w:jc w:val="both"/>
        <w:rPr>
          <w:rFonts w:ascii="Times New Roman" w:eastAsia="宋体" w:hAnsi="Times New Roman" w:cs="Times New Roman"/>
          <w:szCs w:val="22"/>
          <w:lang w:eastAsia="zh-CN"/>
        </w:rPr>
      </w:pPr>
      <w:r w:rsidRPr="00710576">
        <w:rPr>
          <w:rFonts w:ascii="Times New Roman" w:eastAsia="宋体" w:hAnsi="Times New Roman" w:cs="Times New Roman"/>
          <w:szCs w:val="22"/>
          <w:lang w:eastAsia="zh-CN"/>
        </w:rPr>
        <w:t>#H. Wang and H. Yun contributed equally to this work.</w:t>
      </w:r>
    </w:p>
    <w:p w14:paraId="7210B1C8" w14:textId="77777777" w:rsidR="00710576" w:rsidRPr="00710576" w:rsidRDefault="00710576" w:rsidP="00710576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Times New Roman" w:eastAsia="宋体" w:hAnsi="Times New Roman" w:cs="Times New Roman"/>
          <w:lang w:eastAsia="zh-CN"/>
        </w:rPr>
      </w:pPr>
      <w:r w:rsidRPr="00710576">
        <w:rPr>
          <w:rFonts w:ascii="Times New Roman" w:eastAsia="宋体" w:hAnsi="Times New Roman" w:cs="Times New Roman"/>
          <w:b/>
          <w:bCs/>
          <w:lang w:eastAsia="zh-CN"/>
        </w:rPr>
        <w:t xml:space="preserve">*Corresponding author. </w:t>
      </w:r>
      <w:r w:rsidRPr="00710576">
        <w:rPr>
          <w:rFonts w:ascii="Times New Roman" w:eastAsia="宋体" w:hAnsi="Times New Roman" w:cs="Times New Roman"/>
          <w:bCs/>
          <w:lang w:eastAsia="zh-CN"/>
        </w:rPr>
        <w:t xml:space="preserve">State Key Laboratory of Urban Water Resource and Environment, School of Environment, Harbin Institute of Technology, Harbin, 150090, China. </w:t>
      </w:r>
      <w:r w:rsidRPr="00710576">
        <w:rPr>
          <w:rFonts w:ascii="Times New Roman" w:eastAsia="宋体" w:hAnsi="Times New Roman" w:cs="Times New Roman"/>
          <w:lang w:eastAsia="zh-CN"/>
        </w:rPr>
        <w:t xml:space="preserve">E-mail: </w:t>
      </w:r>
      <w:hyperlink r:id="rId7" w:history="1">
        <w:r w:rsidRPr="00710576">
          <w:rPr>
            <w:rFonts w:ascii="Times New Roman" w:eastAsia="宋体" w:hAnsi="Times New Roman" w:cs="Times New Roman"/>
            <w:u w:val="single"/>
            <w:lang w:eastAsia="zh-CN"/>
          </w:rPr>
          <w:t>liangbin1214@hit.edu.cn</w:t>
        </w:r>
      </w:hyperlink>
      <w:r w:rsidRPr="00710576">
        <w:rPr>
          <w:rFonts w:ascii="Times New Roman" w:eastAsia="宋体" w:hAnsi="Times New Roman" w:cs="Times New Roman"/>
          <w:u w:val="single"/>
          <w:lang w:eastAsia="zh-CN"/>
        </w:rPr>
        <w:t>,</w:t>
      </w:r>
      <w:r w:rsidRPr="00710576">
        <w:rPr>
          <w:rFonts w:ascii="Times New Roman" w:eastAsia="宋体" w:hAnsi="Times New Roman" w:cs="Times New Roman"/>
          <w:lang w:eastAsia="zh-CN"/>
        </w:rPr>
        <w:t xml:space="preserve"> </w:t>
      </w:r>
      <w:hyperlink r:id="rId8" w:history="1">
        <w:r w:rsidRPr="00710576">
          <w:rPr>
            <w:rFonts w:ascii="Times New Roman" w:eastAsia="宋体" w:hAnsi="Times New Roman" w:cs="Times New Roman"/>
            <w:u w:val="single"/>
            <w:lang w:eastAsia="zh-CN"/>
          </w:rPr>
          <w:t>liangbin1214@163.com</w:t>
        </w:r>
      </w:hyperlink>
      <w:r w:rsidRPr="00710576">
        <w:rPr>
          <w:rFonts w:ascii="Times New Roman" w:eastAsia="宋体" w:hAnsi="Times New Roman" w:cs="Times New Roman"/>
          <w:lang w:eastAsia="zh-CN"/>
        </w:rPr>
        <w:t xml:space="preserve"> (B. Liang).</w:t>
      </w:r>
    </w:p>
    <w:p w14:paraId="05813D78" w14:textId="77777777" w:rsidR="00710576" w:rsidRPr="00710576" w:rsidRDefault="00710576" w:rsidP="00710576">
      <w:pPr>
        <w:adjustRightInd w:val="0"/>
        <w:snapToGrid w:val="0"/>
        <w:spacing w:line="480" w:lineRule="auto"/>
        <w:jc w:val="both"/>
        <w:rPr>
          <w:rFonts w:ascii="Times New Roman" w:eastAsia="宋体" w:hAnsi="Times New Roman" w:cs="Times New Roman"/>
          <w:szCs w:val="22"/>
          <w:lang w:eastAsia="zh-CN"/>
        </w:rPr>
      </w:pPr>
    </w:p>
    <w:p w14:paraId="1DA0D106" w14:textId="3D7F8A1A" w:rsidR="00F57223" w:rsidRDefault="00F57223" w:rsidP="00FB4484"/>
    <w:p w14:paraId="62C6F67F" w14:textId="3A8C14DC" w:rsidR="00690209" w:rsidRDefault="007E67E1">
      <w:r>
        <w:br w:type="page"/>
      </w:r>
    </w:p>
    <w:p w14:paraId="1F0C8636" w14:textId="22E70E3B" w:rsidR="00F57223" w:rsidRDefault="00690209" w:rsidP="00FB4484">
      <w:r>
        <w:lastRenderedPageBreak/>
        <w:t>Table S1</w:t>
      </w:r>
      <w:r w:rsidR="004D6C36">
        <w:t xml:space="preserve"> </w:t>
      </w:r>
      <w:r w:rsidR="004D6C36" w:rsidRPr="004D6C36">
        <w:t>The composition of the synthetic wastewater</w:t>
      </w:r>
    </w:p>
    <w:tbl>
      <w:tblPr>
        <w:tblStyle w:val="LightList11"/>
        <w:tblW w:w="0" w:type="auto"/>
        <w:tblInd w:w="-5" w:type="dxa"/>
        <w:tblLook w:val="04A0" w:firstRow="1" w:lastRow="0" w:firstColumn="1" w:lastColumn="0" w:noHBand="0" w:noVBand="1"/>
      </w:tblPr>
      <w:tblGrid>
        <w:gridCol w:w="4146"/>
        <w:gridCol w:w="4145"/>
      </w:tblGrid>
      <w:tr w:rsidR="004E5D43" w14:paraId="62B6C6FA" w14:textId="77777777" w:rsidTr="004E5D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7AA1B167" w14:textId="314CE299" w:rsidR="004E5D43" w:rsidRDefault="004E5D43" w:rsidP="004E5D43">
            <w:r w:rsidRPr="0027083F">
              <w:t>Components</w:t>
            </w:r>
          </w:p>
        </w:tc>
        <w:tc>
          <w:tcPr>
            <w:tcW w:w="4145" w:type="dxa"/>
          </w:tcPr>
          <w:p w14:paraId="281FB02F" w14:textId="564C88FE" w:rsidR="004E5D43" w:rsidRDefault="004E5D43" w:rsidP="004E5D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7083F">
              <w:t>Concentration(/L)</w:t>
            </w:r>
          </w:p>
        </w:tc>
      </w:tr>
      <w:tr w:rsidR="00D8388A" w14:paraId="2981EE75" w14:textId="77777777" w:rsidTr="004E5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18FC3EBD" w14:textId="7D492D0E" w:rsidR="00D8388A" w:rsidRPr="00615725" w:rsidRDefault="00D8388A" w:rsidP="00D8388A">
            <w:pPr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NH</w:t>
            </w:r>
            <w:r w:rsidRPr="00C87B36">
              <w:rPr>
                <w:rFonts w:ascii="Times New Roman" w:hAnsi="Times New Roman" w:cs="Times New Roman"/>
                <w:vertAlign w:val="subscript"/>
              </w:rPr>
              <w:t>4</w:t>
            </w:r>
            <w:r w:rsidRPr="00615725">
              <w:rPr>
                <w:rFonts w:ascii="Times New Roman" w:hAnsi="Times New Roman" w:cs="Times New Roman"/>
              </w:rPr>
              <w:t>Cl</w:t>
            </w:r>
          </w:p>
        </w:tc>
        <w:tc>
          <w:tcPr>
            <w:tcW w:w="4145" w:type="dxa"/>
          </w:tcPr>
          <w:p w14:paraId="1FFF8AF0" w14:textId="580477D5" w:rsidR="00D8388A" w:rsidRPr="00615725" w:rsidRDefault="00D8388A" w:rsidP="00D838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 xml:space="preserve">0.0764g </w:t>
            </w:r>
          </w:p>
        </w:tc>
      </w:tr>
      <w:tr w:rsidR="00D8388A" w14:paraId="052A565F" w14:textId="77777777" w:rsidTr="004E5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78A5CD1A" w14:textId="21D83696" w:rsidR="00D8388A" w:rsidRPr="00615725" w:rsidRDefault="00D8388A" w:rsidP="00D8388A">
            <w:pPr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KNO</w:t>
            </w:r>
            <w:r w:rsidRPr="00C87B36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145" w:type="dxa"/>
          </w:tcPr>
          <w:p w14:paraId="0BBA4D0B" w14:textId="17093A0B" w:rsidR="00D8388A" w:rsidRPr="00615725" w:rsidRDefault="00D8388A" w:rsidP="00D838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0.036 g</w:t>
            </w:r>
          </w:p>
        </w:tc>
      </w:tr>
      <w:tr w:rsidR="00D8388A" w14:paraId="51AAAA82" w14:textId="77777777" w:rsidTr="004E5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444036E7" w14:textId="2C7B7870" w:rsidR="00D8388A" w:rsidRPr="00615725" w:rsidRDefault="00D8388A" w:rsidP="00D8388A">
            <w:pPr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KH</w:t>
            </w:r>
            <w:r w:rsidRPr="00C87B36">
              <w:rPr>
                <w:rFonts w:ascii="Times New Roman" w:hAnsi="Times New Roman" w:cs="Times New Roman"/>
                <w:vertAlign w:val="subscript"/>
              </w:rPr>
              <w:t>2</w:t>
            </w:r>
            <w:r w:rsidRPr="00615725">
              <w:rPr>
                <w:rFonts w:ascii="Times New Roman" w:hAnsi="Times New Roman" w:cs="Times New Roman"/>
              </w:rPr>
              <w:t>PO</w:t>
            </w:r>
            <w:r w:rsidRPr="00C87B36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4145" w:type="dxa"/>
          </w:tcPr>
          <w:p w14:paraId="6E872531" w14:textId="404AF797" w:rsidR="00D8388A" w:rsidRPr="00615725" w:rsidRDefault="00D8388A" w:rsidP="00D838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0.0136 g</w:t>
            </w:r>
          </w:p>
        </w:tc>
      </w:tr>
      <w:tr w:rsidR="00D8388A" w14:paraId="550B6E18" w14:textId="77777777" w:rsidTr="004E5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1B5C11AC" w14:textId="77CA9B17" w:rsidR="00D8388A" w:rsidRPr="00615725" w:rsidRDefault="00D8388A" w:rsidP="00D8388A">
            <w:pPr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NaHCO</w:t>
            </w:r>
            <w:r w:rsidRPr="00C87B36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145" w:type="dxa"/>
          </w:tcPr>
          <w:p w14:paraId="361EC229" w14:textId="1A3D64A6" w:rsidR="00D8388A" w:rsidRPr="00615725" w:rsidRDefault="00D8388A" w:rsidP="00D838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0.1 g</w:t>
            </w:r>
          </w:p>
        </w:tc>
      </w:tr>
      <w:tr w:rsidR="00D8388A" w14:paraId="7458FA7A" w14:textId="77777777" w:rsidTr="004E5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328B6856" w14:textId="286D9DFE" w:rsidR="00D8388A" w:rsidRPr="00615725" w:rsidRDefault="00D8388A" w:rsidP="00D8388A">
            <w:pPr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CaCl</w:t>
            </w:r>
            <w:r w:rsidRPr="00C87B36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4145" w:type="dxa"/>
          </w:tcPr>
          <w:p w14:paraId="292E6803" w14:textId="5EC3D7DF" w:rsidR="00D8388A" w:rsidRPr="00615725" w:rsidRDefault="00D8388A" w:rsidP="00D838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0.004 g</w:t>
            </w:r>
          </w:p>
        </w:tc>
      </w:tr>
      <w:tr w:rsidR="004E5D43" w14:paraId="1036DC8C" w14:textId="77777777" w:rsidTr="004E5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148E0DCA" w14:textId="62E3C013" w:rsidR="004E5D43" w:rsidRPr="00615725" w:rsidRDefault="00D8388A" w:rsidP="00FB4484">
            <w:pPr>
              <w:rPr>
                <w:rFonts w:ascii="Times New Roman" w:eastAsiaTheme="minorEastAsia" w:hAnsi="Times New Roman" w:cs="Times New Roman"/>
                <w:lang w:eastAsia="zh-CN"/>
              </w:rPr>
            </w:pPr>
            <w:r w:rsidRPr="00615725">
              <w:rPr>
                <w:rFonts w:ascii="Times New Roman" w:eastAsiaTheme="minorEastAsia" w:hAnsi="Times New Roman" w:cs="Times New Roman"/>
                <w:lang w:eastAsia="zh-CN"/>
              </w:rPr>
              <w:t>CH</w:t>
            </w:r>
            <w:r w:rsidRPr="00C87B36">
              <w:rPr>
                <w:rFonts w:ascii="Times New Roman" w:eastAsiaTheme="minorEastAsia" w:hAnsi="Times New Roman" w:cs="Times New Roman"/>
                <w:vertAlign w:val="subscript"/>
                <w:lang w:eastAsia="zh-CN"/>
              </w:rPr>
              <w:t>3</w:t>
            </w:r>
            <w:r w:rsidRPr="00615725">
              <w:rPr>
                <w:rFonts w:ascii="Times New Roman" w:eastAsiaTheme="minorEastAsia" w:hAnsi="Times New Roman" w:cs="Times New Roman"/>
                <w:lang w:eastAsia="zh-CN"/>
              </w:rPr>
              <w:t>COONa</w:t>
            </w:r>
          </w:p>
        </w:tc>
        <w:tc>
          <w:tcPr>
            <w:tcW w:w="4145" w:type="dxa"/>
          </w:tcPr>
          <w:p w14:paraId="28B3AE6A" w14:textId="2F5AADD3" w:rsidR="004E5D43" w:rsidRPr="00615725" w:rsidRDefault="00D8388A" w:rsidP="00FB4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615725">
              <w:rPr>
                <w:rFonts w:ascii="Times New Roman" w:eastAsiaTheme="minorEastAsia" w:hAnsi="Times New Roman" w:cs="Times New Roman"/>
                <w:lang w:eastAsia="zh-CN"/>
              </w:rPr>
              <w:t xml:space="preserve">0.146 g </w:t>
            </w:r>
          </w:p>
        </w:tc>
      </w:tr>
      <w:tr w:rsidR="004E5D43" w14:paraId="40315455" w14:textId="77777777" w:rsidTr="004E5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23B797A4" w14:textId="7C83BFD9" w:rsidR="004E5D43" w:rsidRPr="00615725" w:rsidRDefault="00D8388A" w:rsidP="00FB4484">
            <w:pPr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C</w:t>
            </w:r>
            <w:r w:rsidRPr="00C87B36">
              <w:rPr>
                <w:rFonts w:ascii="Times New Roman" w:hAnsi="Times New Roman" w:cs="Times New Roman"/>
                <w:vertAlign w:val="subscript"/>
              </w:rPr>
              <w:t>3</w:t>
            </w:r>
            <w:r w:rsidRPr="00615725">
              <w:rPr>
                <w:rFonts w:ascii="Times New Roman" w:hAnsi="Times New Roman" w:cs="Times New Roman"/>
              </w:rPr>
              <w:t>H</w:t>
            </w:r>
            <w:r w:rsidRPr="00C87B36">
              <w:rPr>
                <w:rFonts w:ascii="Times New Roman" w:hAnsi="Times New Roman" w:cs="Times New Roman"/>
                <w:vertAlign w:val="subscript"/>
              </w:rPr>
              <w:t>6</w:t>
            </w:r>
            <w:r w:rsidRPr="00615725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4145" w:type="dxa"/>
          </w:tcPr>
          <w:p w14:paraId="55412B92" w14:textId="0DB01B4E" w:rsidR="004E5D43" w:rsidRPr="00615725" w:rsidRDefault="00D8388A" w:rsidP="00FB4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615725">
              <w:rPr>
                <w:rFonts w:ascii="Times New Roman" w:eastAsiaTheme="minorEastAsia" w:hAnsi="Times New Roman" w:cs="Times New Roman"/>
                <w:lang w:eastAsia="zh-CN"/>
              </w:rPr>
              <w:t>0.26 ml</w:t>
            </w:r>
          </w:p>
        </w:tc>
      </w:tr>
      <w:tr w:rsidR="00615725" w14:paraId="70D81891" w14:textId="77777777" w:rsidTr="004E5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5342788B" w14:textId="1A25D4D7" w:rsidR="00615725" w:rsidRPr="00615725" w:rsidRDefault="00615725" w:rsidP="00FB4484">
            <w:pPr>
              <w:rPr>
                <w:rFonts w:ascii="Times New Roman" w:hAnsi="Times New Roman" w:cs="Times New Roman"/>
              </w:rPr>
            </w:pPr>
            <w:r w:rsidRPr="00615725">
              <w:rPr>
                <w:rFonts w:ascii="Times New Roman" w:hAnsi="Times New Roman" w:cs="Times New Roman"/>
              </w:rPr>
              <w:t>Trace element solution</w:t>
            </w:r>
          </w:p>
        </w:tc>
        <w:tc>
          <w:tcPr>
            <w:tcW w:w="4145" w:type="dxa"/>
          </w:tcPr>
          <w:p w14:paraId="38174C55" w14:textId="41D3C2A8" w:rsidR="00615725" w:rsidRPr="00615725" w:rsidRDefault="00615725" w:rsidP="00FB4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ml</w:t>
            </w:r>
          </w:p>
        </w:tc>
      </w:tr>
      <w:tr w:rsidR="00615725" w14:paraId="1BB52335" w14:textId="77777777" w:rsidTr="004E5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6" w:type="dxa"/>
          </w:tcPr>
          <w:p w14:paraId="60A7824C" w14:textId="6130F65D" w:rsidR="00615725" w:rsidRPr="00615725" w:rsidRDefault="00615725" w:rsidP="00FB4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Pr="00615725">
              <w:rPr>
                <w:rFonts w:ascii="Times New Roman" w:hAnsi="Times New Roman" w:cs="Times New Roman"/>
              </w:rPr>
              <w:t>itamins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5725">
              <w:rPr>
                <w:rFonts w:ascii="Times New Roman" w:hAnsi="Times New Roman" w:cs="Times New Roman"/>
              </w:rPr>
              <w:t>solution</w:t>
            </w:r>
          </w:p>
        </w:tc>
        <w:tc>
          <w:tcPr>
            <w:tcW w:w="4145" w:type="dxa"/>
          </w:tcPr>
          <w:p w14:paraId="153E8D08" w14:textId="2A7A2CE5" w:rsidR="00615725" w:rsidRPr="00615725" w:rsidRDefault="00615725" w:rsidP="00FB4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 xml:space="preserve"> ml</w:t>
            </w:r>
          </w:p>
        </w:tc>
      </w:tr>
    </w:tbl>
    <w:p w14:paraId="2EC511E7" w14:textId="594C8C67" w:rsidR="00690209" w:rsidRDefault="00690209" w:rsidP="00FB4484"/>
    <w:p w14:paraId="2968317E" w14:textId="7DDDA096" w:rsidR="00690209" w:rsidRDefault="00690209" w:rsidP="00FB4484">
      <w:r>
        <w:br w:type="page"/>
      </w:r>
    </w:p>
    <w:p w14:paraId="23DF043C" w14:textId="5E73EB06" w:rsidR="00F57223" w:rsidRDefault="00F57223" w:rsidP="00FB4484">
      <w:r>
        <w:lastRenderedPageBreak/>
        <w:t>Table S</w:t>
      </w:r>
      <w:r w:rsidR="00690209">
        <w:t>2</w:t>
      </w:r>
      <w:r>
        <w:t xml:space="preserve">. Chemical structures and properties of TCC and </w:t>
      </w:r>
      <w:r w:rsidR="00BA2283">
        <w:t>i</w:t>
      </w:r>
      <w:r w:rsidR="00BA2283" w:rsidRPr="00BA2283">
        <w:t>ntermediates</w:t>
      </w:r>
    </w:p>
    <w:tbl>
      <w:tblPr>
        <w:tblStyle w:val="LightList1"/>
        <w:tblW w:w="0" w:type="auto"/>
        <w:tblInd w:w="0" w:type="dxa"/>
        <w:tblLook w:val="04A0" w:firstRow="1" w:lastRow="0" w:firstColumn="1" w:lastColumn="0" w:noHBand="0" w:noVBand="1"/>
      </w:tblPr>
      <w:tblGrid>
        <w:gridCol w:w="2230"/>
        <w:gridCol w:w="3224"/>
        <w:gridCol w:w="2832"/>
      </w:tblGrid>
      <w:tr w:rsidR="00F57223" w:rsidRPr="00F57223" w14:paraId="53248A95" w14:textId="77777777" w:rsidTr="00B959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23E8296" w14:textId="48AB5C48" w:rsidR="00F57223" w:rsidRPr="00F57223" w:rsidRDefault="00F57223" w:rsidP="00FB4484">
            <w:pPr>
              <w:contextualSpacing/>
            </w:pPr>
            <w:bookmarkStart w:id="2" w:name="_Hlk102899481"/>
            <w:r w:rsidRPr="00F57223">
              <w:t>Table S</w:t>
            </w:r>
            <w:r w:rsidR="00235E1B">
              <w:t>2</w:t>
            </w:r>
            <w:r w:rsidRPr="00F57223">
              <w:t>. Chemical structures and properties of TCC and</w:t>
            </w:r>
            <w:r w:rsidR="00BA2283">
              <w:t xml:space="preserve"> </w:t>
            </w:r>
            <w:r w:rsidR="00BA2283" w:rsidRPr="00BA2283">
              <w:t>Intermediates</w:t>
            </w:r>
            <w:r w:rsidRPr="00F57223">
              <w:t xml:space="preserve"> </w:t>
            </w:r>
            <w:bookmarkEnd w:id="2"/>
          </w:p>
        </w:tc>
      </w:tr>
      <w:tr w:rsidR="009570B7" w:rsidRPr="00F57223" w14:paraId="5826A4CB" w14:textId="77777777" w:rsidTr="00B95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tcBorders>
              <w:right w:val="nil"/>
            </w:tcBorders>
            <w:vAlign w:val="center"/>
            <w:hideMark/>
          </w:tcPr>
          <w:p w14:paraId="3BE56B05" w14:textId="77777777" w:rsidR="00F57223" w:rsidRPr="00F57223" w:rsidRDefault="00F57223" w:rsidP="00FB4484">
            <w:pPr>
              <w:contextualSpacing/>
            </w:pPr>
            <w:r w:rsidRPr="00F57223">
              <w:t>Compound</w:t>
            </w:r>
          </w:p>
        </w:tc>
        <w:tc>
          <w:tcPr>
            <w:tcW w:w="3336" w:type="dxa"/>
            <w:tcBorders>
              <w:left w:val="nil"/>
              <w:right w:val="nil"/>
            </w:tcBorders>
            <w:vAlign w:val="center"/>
            <w:hideMark/>
          </w:tcPr>
          <w:p w14:paraId="6B476014" w14:textId="77777777" w:rsidR="00F57223" w:rsidRPr="00F57223" w:rsidRDefault="00F57223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57223">
              <w:rPr>
                <w:b/>
              </w:rPr>
              <w:t>Chemical Structure</w:t>
            </w:r>
          </w:p>
        </w:tc>
        <w:tc>
          <w:tcPr>
            <w:tcW w:w="4242" w:type="dxa"/>
            <w:tcBorders>
              <w:left w:val="nil"/>
            </w:tcBorders>
            <w:vAlign w:val="center"/>
            <w:hideMark/>
          </w:tcPr>
          <w:p w14:paraId="2C3DC120" w14:textId="77777777" w:rsidR="00F57223" w:rsidRPr="00F57223" w:rsidRDefault="00F57223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57223">
              <w:rPr>
                <w:b/>
              </w:rPr>
              <w:t>Chemical properties</w:t>
            </w:r>
          </w:p>
        </w:tc>
      </w:tr>
      <w:tr w:rsidR="00F66DCE" w:rsidRPr="00F57223" w14:paraId="672B0152" w14:textId="77777777" w:rsidTr="00B9599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5D8CD41D" w14:textId="77777777" w:rsidR="00F57223" w:rsidRPr="00F57223" w:rsidRDefault="00F57223" w:rsidP="00FB4484">
            <w:pPr>
              <w:contextualSpacing/>
            </w:pPr>
            <w:r w:rsidRPr="00F57223">
              <w:t>Triclocarban</w:t>
            </w:r>
          </w:p>
          <w:p w14:paraId="7EB24A9A" w14:textId="77777777" w:rsidR="00F57223" w:rsidRPr="00F57223" w:rsidRDefault="00F57223" w:rsidP="00FB4484">
            <w:pPr>
              <w:contextualSpacing/>
            </w:pPr>
            <w:r w:rsidRPr="00F57223">
              <w:t>(TCC)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4EFA2" w14:textId="77777777" w:rsidR="00F57223" w:rsidRPr="00F57223" w:rsidRDefault="00F57223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57223">
              <w:rPr>
                <w:noProof/>
                <w:color w:val="0000FF"/>
                <w:lang w:eastAsia="zh-CN"/>
              </w:rPr>
              <w:drawing>
                <wp:inline distT="0" distB="0" distL="0" distR="0" wp14:anchorId="581141DD" wp14:editId="523C8C92">
                  <wp:extent cx="1825534" cy="594360"/>
                  <wp:effectExtent l="0" t="0" r="3810" b="0"/>
                  <wp:docPr id="4" name="Picture 7" descr="File:Triclocarban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Triclocarban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540" cy="60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1C9CCBB" w14:textId="77777777" w:rsidR="00F57223" w:rsidRPr="00F57223" w:rsidRDefault="00F57223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>CAS No: 101-20-2</w:t>
            </w:r>
          </w:p>
          <w:p w14:paraId="55BFE239" w14:textId="77777777" w:rsidR="00F57223" w:rsidRPr="00F57223" w:rsidRDefault="00F57223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>Formula: C</w:t>
            </w:r>
            <w:r w:rsidRPr="00F57223">
              <w:rPr>
                <w:vertAlign w:val="subscript"/>
                <w:lang w:val="es-ES"/>
              </w:rPr>
              <w:t>13</w:t>
            </w:r>
            <w:r w:rsidRPr="00F57223">
              <w:rPr>
                <w:lang w:val="es-ES"/>
              </w:rPr>
              <w:t>H</w:t>
            </w:r>
            <w:r w:rsidRPr="00F57223">
              <w:rPr>
                <w:vertAlign w:val="subscript"/>
                <w:lang w:val="es-ES"/>
              </w:rPr>
              <w:t>9</w:t>
            </w:r>
            <w:r w:rsidRPr="00F57223">
              <w:rPr>
                <w:lang w:val="es-ES"/>
              </w:rPr>
              <w:t>Cl</w:t>
            </w:r>
            <w:r w:rsidRPr="00F57223">
              <w:rPr>
                <w:vertAlign w:val="subscript"/>
                <w:lang w:val="es-ES"/>
              </w:rPr>
              <w:t>3</w:t>
            </w:r>
            <w:r w:rsidRPr="00F57223">
              <w:rPr>
                <w:lang w:val="es-ES"/>
              </w:rPr>
              <w:t>N</w:t>
            </w:r>
            <w:r w:rsidRPr="00F57223">
              <w:rPr>
                <w:vertAlign w:val="subscript"/>
                <w:lang w:val="es-ES"/>
              </w:rPr>
              <w:t>2</w:t>
            </w:r>
            <w:r w:rsidRPr="00F57223">
              <w:rPr>
                <w:lang w:val="es-ES"/>
              </w:rPr>
              <w:t>O</w:t>
            </w:r>
          </w:p>
          <w:p w14:paraId="39615C9F" w14:textId="120502E3" w:rsidR="00F57223" w:rsidRPr="007A1FCE" w:rsidRDefault="00F57223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  <w:lang w:val="es-ES"/>
              </w:rPr>
            </w:pPr>
            <w:r w:rsidRPr="00F57223">
              <w:rPr>
                <w:lang w:val="es-ES"/>
              </w:rPr>
              <w:t>Molecular Weight: 315.58 g mol</w:t>
            </w:r>
            <w:r w:rsidRPr="00F57223">
              <w:rPr>
                <w:vertAlign w:val="superscript"/>
                <w:lang w:val="es-ES"/>
              </w:rPr>
              <w:t>-1</w:t>
            </w:r>
          </w:p>
        </w:tc>
      </w:tr>
      <w:tr w:rsidR="009570B7" w:rsidRPr="00F57223" w14:paraId="2D1D3AB0" w14:textId="77777777" w:rsidTr="00B95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tcBorders>
              <w:right w:val="nil"/>
            </w:tcBorders>
            <w:vAlign w:val="center"/>
            <w:hideMark/>
          </w:tcPr>
          <w:p w14:paraId="335A5437" w14:textId="67DED3CA" w:rsidR="00F57223" w:rsidRPr="00F57223" w:rsidRDefault="0002609F" w:rsidP="00FB4484">
            <w:pPr>
              <w:contextualSpacing/>
            </w:pPr>
            <w:r w:rsidRPr="0002609F">
              <w:t xml:space="preserve">4,4’-dichlorocarbanilide </w:t>
            </w:r>
            <w:r w:rsidR="00F57223" w:rsidRPr="00F57223">
              <w:t>(</w:t>
            </w:r>
            <w:r>
              <w:t>DCC</w:t>
            </w:r>
            <w:r w:rsidR="00F57223" w:rsidRPr="00F57223">
              <w:t>)</w:t>
            </w:r>
          </w:p>
        </w:tc>
        <w:tc>
          <w:tcPr>
            <w:tcW w:w="3336" w:type="dxa"/>
            <w:tcBorders>
              <w:left w:val="nil"/>
              <w:right w:val="nil"/>
            </w:tcBorders>
            <w:vAlign w:val="center"/>
            <w:hideMark/>
          </w:tcPr>
          <w:p w14:paraId="2B5D89FD" w14:textId="140AE9A4" w:rsidR="00F57223" w:rsidRPr="00F57223" w:rsidRDefault="0002609F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1B2077B" wp14:editId="0BDD4DD0">
                  <wp:extent cx="1843542" cy="707922"/>
                  <wp:effectExtent l="0" t="0" r="444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30413" b="31186"/>
                          <a:stretch/>
                        </pic:blipFill>
                        <pic:spPr bwMode="auto">
                          <a:xfrm>
                            <a:off x="0" y="0"/>
                            <a:ext cx="1848864" cy="709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tcBorders>
              <w:left w:val="nil"/>
            </w:tcBorders>
            <w:vAlign w:val="center"/>
            <w:hideMark/>
          </w:tcPr>
          <w:p w14:paraId="3E8377BE" w14:textId="560F4F98" w:rsidR="00F57223" w:rsidRPr="00F57223" w:rsidRDefault="00F57223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>CAS No:</w:t>
            </w:r>
            <w:r w:rsidR="009570B7">
              <w:t xml:space="preserve"> </w:t>
            </w:r>
            <w:r w:rsidR="009570B7" w:rsidRPr="009570B7">
              <w:rPr>
                <w:lang w:val="es-ES"/>
              </w:rPr>
              <w:t>1219-99-4</w:t>
            </w:r>
          </w:p>
          <w:p w14:paraId="54957CC7" w14:textId="27248D83" w:rsidR="00F57223" w:rsidRPr="00F57223" w:rsidRDefault="00F57223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>Formula:</w:t>
            </w:r>
            <w:r w:rsidR="0002609F" w:rsidRPr="00F57223">
              <w:rPr>
                <w:lang w:val="es-ES"/>
              </w:rPr>
              <w:t xml:space="preserve"> C</w:t>
            </w:r>
            <w:r w:rsidR="0002609F" w:rsidRPr="00F57223">
              <w:rPr>
                <w:vertAlign w:val="subscript"/>
                <w:lang w:val="es-ES"/>
              </w:rPr>
              <w:t>13</w:t>
            </w:r>
            <w:r w:rsidR="0002609F" w:rsidRPr="00F57223">
              <w:rPr>
                <w:lang w:val="es-ES"/>
              </w:rPr>
              <w:t>H</w:t>
            </w:r>
            <w:r w:rsidR="009570B7">
              <w:rPr>
                <w:vertAlign w:val="subscript"/>
                <w:lang w:val="es-ES"/>
              </w:rPr>
              <w:t>10</w:t>
            </w:r>
            <w:r w:rsidR="0002609F" w:rsidRPr="00F57223">
              <w:rPr>
                <w:lang w:val="es-ES"/>
              </w:rPr>
              <w:t>Cl</w:t>
            </w:r>
            <w:r w:rsidR="009570B7">
              <w:rPr>
                <w:vertAlign w:val="subscript"/>
                <w:lang w:val="es-ES"/>
              </w:rPr>
              <w:t>2</w:t>
            </w:r>
            <w:r w:rsidR="0002609F" w:rsidRPr="00F57223">
              <w:rPr>
                <w:lang w:val="es-ES"/>
              </w:rPr>
              <w:t>N</w:t>
            </w:r>
            <w:r w:rsidR="0002609F" w:rsidRPr="00F57223">
              <w:rPr>
                <w:vertAlign w:val="subscript"/>
                <w:lang w:val="es-ES"/>
              </w:rPr>
              <w:t>2</w:t>
            </w:r>
            <w:r w:rsidR="0002609F" w:rsidRPr="00F57223">
              <w:rPr>
                <w:lang w:val="es-ES"/>
              </w:rPr>
              <w:t>O</w:t>
            </w:r>
          </w:p>
          <w:p w14:paraId="1B29C953" w14:textId="0FDC52B7" w:rsidR="00F57223" w:rsidRPr="007A1FCE" w:rsidRDefault="00F57223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perscript"/>
                <w:lang w:val="es-ES"/>
              </w:rPr>
            </w:pPr>
            <w:r w:rsidRPr="00F57223">
              <w:rPr>
                <w:lang w:val="es-ES"/>
              </w:rPr>
              <w:t>Molecular Weight: 2</w:t>
            </w:r>
            <w:r w:rsidR="009570B7">
              <w:rPr>
                <w:lang w:val="es-ES"/>
              </w:rPr>
              <w:t>81.14</w:t>
            </w:r>
            <w:r w:rsidRPr="00F57223">
              <w:rPr>
                <w:lang w:val="es-ES"/>
              </w:rPr>
              <w:t xml:space="preserve"> g mol</w:t>
            </w:r>
            <w:r w:rsidRPr="00F57223">
              <w:rPr>
                <w:vertAlign w:val="superscript"/>
                <w:lang w:val="es-ES"/>
              </w:rPr>
              <w:t>-1</w:t>
            </w:r>
          </w:p>
        </w:tc>
      </w:tr>
      <w:tr w:rsidR="00595729" w:rsidRPr="00F57223" w14:paraId="76167EF4" w14:textId="77777777" w:rsidTr="00B9599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E20FFF0" w14:textId="295F36E6" w:rsidR="00F57223" w:rsidRPr="00F57223" w:rsidRDefault="0002609F" w:rsidP="00FB4484">
            <w:pPr>
              <w:contextualSpacing/>
            </w:pPr>
            <w:r w:rsidRPr="0002609F">
              <w:t xml:space="preserve">1-(3-Chlorophenyl)-3-phenylurea </w:t>
            </w:r>
            <w:r w:rsidR="00F57223" w:rsidRPr="00F57223">
              <w:t>(</w:t>
            </w:r>
            <w:r>
              <w:t>MCC</w:t>
            </w:r>
            <w:r w:rsidR="00F57223" w:rsidRPr="00F57223">
              <w:t>)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074F9D" w14:textId="53DFA438" w:rsidR="00F57223" w:rsidRPr="00F57223" w:rsidRDefault="0002609F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4B50667" wp14:editId="1B062268">
                  <wp:extent cx="1732936" cy="628205"/>
                  <wp:effectExtent l="0" t="0" r="635" b="635"/>
                  <wp:docPr id="1" name="图片 1" descr="1-(3-CHLOROPHENYL)-3-PHENYLUREA AldrichC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-(3-CHLOROPHENYL)-3-PHENYLUREA AldrichC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45" cy="6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A860111" w14:textId="13A5AF8D" w:rsidR="00F57223" w:rsidRPr="00F57223" w:rsidRDefault="00F57223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 xml:space="preserve">CAS No: </w:t>
            </w:r>
            <w:r w:rsidR="0002609F" w:rsidRPr="0002609F">
              <w:rPr>
                <w:lang w:val="es-ES"/>
              </w:rPr>
              <w:t>2008-71-1</w:t>
            </w:r>
          </w:p>
          <w:p w14:paraId="31E3CA82" w14:textId="39E92197" w:rsidR="00F57223" w:rsidRPr="00F57223" w:rsidRDefault="00F57223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  <w:lang w:val="es-ES"/>
              </w:rPr>
            </w:pPr>
            <w:r w:rsidRPr="00F57223">
              <w:rPr>
                <w:lang w:val="es-ES"/>
              </w:rPr>
              <w:t xml:space="preserve">Formula: </w:t>
            </w:r>
            <w:r w:rsidR="0002609F" w:rsidRPr="0002609F">
              <w:rPr>
                <w:lang w:val="es-ES"/>
              </w:rPr>
              <w:t>C</w:t>
            </w:r>
            <w:r w:rsidR="0002609F" w:rsidRPr="0002609F">
              <w:rPr>
                <w:vertAlign w:val="subscript"/>
                <w:lang w:val="es-ES"/>
              </w:rPr>
              <w:t>13</w:t>
            </w:r>
            <w:r w:rsidR="0002609F" w:rsidRPr="0002609F">
              <w:rPr>
                <w:lang w:val="es-ES"/>
              </w:rPr>
              <w:t>H</w:t>
            </w:r>
            <w:r w:rsidR="0002609F" w:rsidRPr="0002609F">
              <w:rPr>
                <w:vertAlign w:val="subscript"/>
                <w:lang w:val="es-ES"/>
              </w:rPr>
              <w:t>11</w:t>
            </w:r>
            <w:r w:rsidR="0002609F" w:rsidRPr="0002609F">
              <w:rPr>
                <w:lang w:val="es-ES"/>
              </w:rPr>
              <w:t>ClN</w:t>
            </w:r>
            <w:r w:rsidR="0002609F" w:rsidRPr="0002609F">
              <w:rPr>
                <w:vertAlign w:val="subscript"/>
                <w:lang w:val="es-ES"/>
              </w:rPr>
              <w:t>2</w:t>
            </w:r>
            <w:r w:rsidR="0002609F" w:rsidRPr="0002609F">
              <w:rPr>
                <w:lang w:val="es-ES"/>
              </w:rPr>
              <w:t>O</w:t>
            </w:r>
          </w:p>
          <w:p w14:paraId="501FFC15" w14:textId="68E6ACFE" w:rsidR="00F57223" w:rsidRPr="007A1FCE" w:rsidRDefault="00F57223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  <w:lang w:val="es-ES"/>
              </w:rPr>
            </w:pPr>
            <w:r w:rsidRPr="00F57223">
              <w:rPr>
                <w:lang w:val="es-ES"/>
              </w:rPr>
              <w:t xml:space="preserve">Molecular Weight: </w:t>
            </w:r>
            <w:r w:rsidR="0002609F" w:rsidRPr="0002609F">
              <w:rPr>
                <w:lang w:val="es-ES"/>
              </w:rPr>
              <w:t>246.698</w:t>
            </w:r>
            <w:r w:rsidRPr="00F57223">
              <w:rPr>
                <w:lang w:val="es-ES"/>
              </w:rPr>
              <w:t xml:space="preserve"> g mol</w:t>
            </w:r>
            <w:r w:rsidRPr="00F57223">
              <w:rPr>
                <w:vertAlign w:val="superscript"/>
                <w:lang w:val="es-ES"/>
              </w:rPr>
              <w:t>-1</w:t>
            </w:r>
          </w:p>
        </w:tc>
      </w:tr>
      <w:tr w:rsidR="009570B7" w:rsidRPr="00F57223" w14:paraId="0696456E" w14:textId="77777777" w:rsidTr="00B95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975C42" w14:textId="77777777" w:rsidR="00595729" w:rsidRDefault="00595729" w:rsidP="00FB4484">
            <w:pPr>
              <w:contextualSpacing/>
              <w:rPr>
                <w:b w:val="0"/>
                <w:bCs w:val="0"/>
              </w:rPr>
            </w:pPr>
            <w:r w:rsidRPr="00595729">
              <w:t>N,N'-</w:t>
            </w:r>
            <w:proofErr w:type="spellStart"/>
            <w:r w:rsidRPr="00595729">
              <w:t>Diphenylurea</w:t>
            </w:r>
            <w:proofErr w:type="spellEnd"/>
          </w:p>
          <w:p w14:paraId="25653AEE" w14:textId="03CCD1C0" w:rsidR="00595729" w:rsidRPr="00595729" w:rsidRDefault="00595729" w:rsidP="00FB4484">
            <w:pPr>
              <w:contextualSpacing/>
              <w:rPr>
                <w:b w:val="0"/>
                <w:bCs w:val="0"/>
              </w:rPr>
            </w:pPr>
            <w:r>
              <w:rPr>
                <w:rFonts w:eastAsiaTheme="minorEastAsia" w:hint="eastAsia"/>
                <w:lang w:eastAsia="zh-CN"/>
              </w:rPr>
              <w:t>(</w:t>
            </w:r>
            <w:r>
              <w:rPr>
                <w:rFonts w:eastAsiaTheme="minorEastAsia"/>
                <w:lang w:eastAsia="zh-CN"/>
              </w:rPr>
              <w:t>NCC)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92958D" w14:textId="24B6C41E" w:rsidR="007A1FCE" w:rsidRPr="00F57223" w:rsidRDefault="009570B7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noProof/>
                <w:color w:val="004B91"/>
                <w:sz w:val="22"/>
                <w:szCs w:val="22"/>
                <w:lang w:val="es-ES" w:eastAsia="es-ES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1F0F028" wp14:editId="57668206">
                  <wp:extent cx="1320737" cy="577842"/>
                  <wp:effectExtent l="0" t="0" r="0" b="0"/>
                  <wp:docPr id="7" name="图片 7" descr="1,3-二苯基脲 98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,3-二苯基脲 98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93" cy="58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3272A6D" w14:textId="0A4B64E1" w:rsidR="009570B7" w:rsidRPr="00F57223" w:rsidRDefault="009570B7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 xml:space="preserve">CAS No: </w:t>
            </w:r>
            <w:r w:rsidRPr="009570B7">
              <w:rPr>
                <w:lang w:val="es-ES"/>
              </w:rPr>
              <w:t>102-07-8</w:t>
            </w:r>
          </w:p>
          <w:p w14:paraId="40938059" w14:textId="6ADD9EF4" w:rsidR="009570B7" w:rsidRPr="00F57223" w:rsidRDefault="009570B7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  <w:lang w:val="es-ES"/>
              </w:rPr>
            </w:pPr>
            <w:r w:rsidRPr="00F57223">
              <w:rPr>
                <w:lang w:val="es-ES"/>
              </w:rPr>
              <w:t xml:space="preserve">Formula: </w:t>
            </w:r>
            <w:r w:rsidRPr="0002609F">
              <w:rPr>
                <w:lang w:val="es-ES"/>
              </w:rPr>
              <w:t>C</w:t>
            </w:r>
            <w:r w:rsidRPr="0002609F">
              <w:rPr>
                <w:vertAlign w:val="subscript"/>
                <w:lang w:val="es-ES"/>
              </w:rPr>
              <w:t>13</w:t>
            </w:r>
            <w:r w:rsidRPr="0002609F">
              <w:rPr>
                <w:lang w:val="es-ES"/>
              </w:rPr>
              <w:t>H</w:t>
            </w:r>
            <w:r w:rsidRPr="0002609F">
              <w:rPr>
                <w:vertAlign w:val="subscript"/>
                <w:lang w:val="es-ES"/>
              </w:rPr>
              <w:t>1</w:t>
            </w:r>
            <w:r w:rsidR="00595729">
              <w:rPr>
                <w:vertAlign w:val="subscript"/>
                <w:lang w:val="es-ES"/>
              </w:rPr>
              <w:t>2</w:t>
            </w:r>
            <w:r w:rsidRPr="0002609F">
              <w:rPr>
                <w:lang w:val="es-ES"/>
              </w:rPr>
              <w:t>N</w:t>
            </w:r>
            <w:r w:rsidRPr="0002609F">
              <w:rPr>
                <w:vertAlign w:val="subscript"/>
                <w:lang w:val="es-ES"/>
              </w:rPr>
              <w:t>2</w:t>
            </w:r>
            <w:r w:rsidRPr="0002609F">
              <w:rPr>
                <w:lang w:val="es-ES"/>
              </w:rPr>
              <w:t>O</w:t>
            </w:r>
          </w:p>
          <w:p w14:paraId="0D801AF1" w14:textId="6DED1E97" w:rsidR="007A1FCE" w:rsidRPr="00F57223" w:rsidRDefault="009570B7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 xml:space="preserve">Molecular Weight: </w:t>
            </w:r>
            <w:r w:rsidRPr="0002609F">
              <w:rPr>
                <w:lang w:val="es-ES"/>
              </w:rPr>
              <w:t>2</w:t>
            </w:r>
            <w:r>
              <w:rPr>
                <w:lang w:val="es-ES"/>
              </w:rPr>
              <w:t>12.25</w:t>
            </w:r>
            <w:r w:rsidRPr="00F57223">
              <w:rPr>
                <w:lang w:val="es-ES"/>
              </w:rPr>
              <w:t>g mol</w:t>
            </w:r>
            <w:r w:rsidRPr="00F57223">
              <w:rPr>
                <w:vertAlign w:val="superscript"/>
                <w:lang w:val="es-ES"/>
              </w:rPr>
              <w:t>-1</w:t>
            </w:r>
          </w:p>
        </w:tc>
      </w:tr>
      <w:tr w:rsidR="009570B7" w:rsidRPr="00F57223" w14:paraId="47687385" w14:textId="77777777" w:rsidTr="00B9599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14:paraId="625E2E3C" w14:textId="77777777" w:rsidR="007A1FCE" w:rsidRDefault="00595729" w:rsidP="00FB4484">
            <w:pPr>
              <w:contextualSpacing/>
              <w:rPr>
                <w:b w:val="0"/>
                <w:bCs w:val="0"/>
              </w:rPr>
            </w:pPr>
            <w:r w:rsidRPr="00595729">
              <w:t>3,4-Dichloroaniline</w:t>
            </w:r>
          </w:p>
          <w:p w14:paraId="5673C438" w14:textId="55F69457" w:rsidR="00595729" w:rsidRPr="00595729" w:rsidRDefault="00595729" w:rsidP="00FB4484">
            <w:pPr>
              <w:contextualSpacing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(</w:t>
            </w:r>
            <w:r>
              <w:rPr>
                <w:rFonts w:eastAsiaTheme="minorEastAsia"/>
                <w:lang w:eastAsia="zh-CN"/>
              </w:rPr>
              <w:t>3,4-DCA)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3B837E" w14:textId="108ABF41" w:rsidR="007A1FCE" w:rsidRPr="00F57223" w:rsidRDefault="00595729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noProof/>
                <w:color w:val="004B91"/>
                <w:sz w:val="22"/>
                <w:szCs w:val="22"/>
                <w:lang w:val="es-ES" w:eastAsia="es-ES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1592A2E" wp14:editId="27D9524E">
                  <wp:extent cx="546028" cy="748553"/>
                  <wp:effectExtent l="0" t="0" r="6985" b="0"/>
                  <wp:docPr id="8" name="图片 8" descr="3,4-二氯苯胺 98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,4-二氯苯胺 98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64" cy="76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AA5DCB" w14:textId="31AB609A" w:rsidR="009570B7" w:rsidRPr="00F57223" w:rsidRDefault="009570B7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 xml:space="preserve">CAS No: </w:t>
            </w:r>
            <w:r w:rsidR="00595729" w:rsidRPr="00595729">
              <w:rPr>
                <w:lang w:val="es-ES"/>
              </w:rPr>
              <w:t>95-76-1</w:t>
            </w:r>
          </w:p>
          <w:p w14:paraId="75DD1F11" w14:textId="15AA3DB3" w:rsidR="009570B7" w:rsidRPr="00F57223" w:rsidRDefault="009570B7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  <w:lang w:val="es-ES"/>
              </w:rPr>
            </w:pPr>
            <w:r w:rsidRPr="00F57223">
              <w:rPr>
                <w:lang w:val="es-ES"/>
              </w:rPr>
              <w:t xml:space="preserve">Formula: </w:t>
            </w:r>
            <w:r w:rsidR="00595729" w:rsidRPr="00595729">
              <w:rPr>
                <w:lang w:val="es-ES"/>
              </w:rPr>
              <w:t>C</w:t>
            </w:r>
            <w:r w:rsidR="00595729" w:rsidRPr="00595729">
              <w:rPr>
                <w:vertAlign w:val="subscript"/>
                <w:lang w:val="es-ES"/>
              </w:rPr>
              <w:t>6</w:t>
            </w:r>
            <w:r w:rsidR="00595729" w:rsidRPr="00595729">
              <w:rPr>
                <w:lang w:val="es-ES"/>
              </w:rPr>
              <w:t>H</w:t>
            </w:r>
            <w:r w:rsidR="00595729" w:rsidRPr="00595729">
              <w:rPr>
                <w:vertAlign w:val="subscript"/>
                <w:lang w:val="es-ES"/>
              </w:rPr>
              <w:t>5</w:t>
            </w:r>
            <w:r w:rsidR="00595729" w:rsidRPr="00595729">
              <w:rPr>
                <w:lang w:val="es-ES"/>
              </w:rPr>
              <w:t>Cl</w:t>
            </w:r>
            <w:r w:rsidR="00595729" w:rsidRPr="00595729">
              <w:rPr>
                <w:vertAlign w:val="subscript"/>
                <w:lang w:val="es-ES"/>
              </w:rPr>
              <w:t>2</w:t>
            </w:r>
            <w:r w:rsidR="00595729" w:rsidRPr="00595729">
              <w:rPr>
                <w:lang w:val="es-ES"/>
              </w:rPr>
              <w:t>N</w:t>
            </w:r>
          </w:p>
          <w:p w14:paraId="303048E0" w14:textId="6DF5A804" w:rsidR="009570B7" w:rsidRPr="009570B7" w:rsidRDefault="009570B7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es-ES" w:eastAsia="zh-CN"/>
              </w:rPr>
            </w:pPr>
            <w:r w:rsidRPr="00F57223">
              <w:rPr>
                <w:lang w:val="es-ES"/>
              </w:rPr>
              <w:t xml:space="preserve">Molecular Weight: </w:t>
            </w:r>
            <w:r w:rsidR="00595729">
              <w:rPr>
                <w:lang w:val="es-ES"/>
              </w:rPr>
              <w:t>162.02</w:t>
            </w:r>
            <w:r w:rsidRPr="00F57223">
              <w:rPr>
                <w:lang w:val="es-ES"/>
              </w:rPr>
              <w:t xml:space="preserve"> g mol</w:t>
            </w:r>
            <w:r w:rsidRPr="00F57223">
              <w:rPr>
                <w:vertAlign w:val="superscript"/>
                <w:lang w:val="es-ES"/>
              </w:rPr>
              <w:t>-1</w:t>
            </w:r>
          </w:p>
        </w:tc>
      </w:tr>
      <w:tr w:rsidR="009570B7" w:rsidRPr="00F57223" w14:paraId="5E8B7F71" w14:textId="77777777" w:rsidTr="00B95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7D7ECA" w14:textId="77777777" w:rsidR="007A1FCE" w:rsidRDefault="00595729" w:rsidP="00FB4484">
            <w:pPr>
              <w:contextualSpacing/>
              <w:rPr>
                <w:b w:val="0"/>
                <w:bCs w:val="0"/>
              </w:rPr>
            </w:pPr>
            <w:r w:rsidRPr="00595729">
              <w:t>4-Chloroaniline</w:t>
            </w:r>
          </w:p>
          <w:p w14:paraId="368BC284" w14:textId="21FB7741" w:rsidR="00595729" w:rsidRPr="00595729" w:rsidRDefault="00595729" w:rsidP="00FB4484">
            <w:pPr>
              <w:contextualSpacing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(</w:t>
            </w:r>
            <w:r>
              <w:rPr>
                <w:rFonts w:eastAsiaTheme="minorEastAsia"/>
                <w:lang w:eastAsia="zh-CN"/>
              </w:rPr>
              <w:t>4-CA)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B21580" w14:textId="48E74322" w:rsidR="007A1FCE" w:rsidRPr="00F57223" w:rsidRDefault="00595729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noProof/>
                <w:color w:val="004B91"/>
                <w:sz w:val="22"/>
                <w:szCs w:val="22"/>
                <w:lang w:val="es-ES" w:eastAsia="es-ES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D36808A" wp14:editId="4B2AA8A2">
                  <wp:extent cx="371672" cy="765895"/>
                  <wp:effectExtent l="0" t="0" r="9525" b="0"/>
                  <wp:docPr id="9" name="图片 9" descr="4-氯苯胺 98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-氯苯胺 98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60" cy="80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8999E8A" w14:textId="1163DC12" w:rsidR="009570B7" w:rsidRPr="00F57223" w:rsidRDefault="009570B7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 xml:space="preserve">CAS No: </w:t>
            </w:r>
            <w:r w:rsidR="00595729" w:rsidRPr="00595729">
              <w:rPr>
                <w:lang w:val="es-ES"/>
              </w:rPr>
              <w:t>106-47-8</w:t>
            </w:r>
          </w:p>
          <w:p w14:paraId="2863EAE7" w14:textId="77777777" w:rsidR="009570B7" w:rsidRPr="00F57223" w:rsidRDefault="009570B7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  <w:lang w:val="es-ES"/>
              </w:rPr>
            </w:pPr>
            <w:r w:rsidRPr="00F57223">
              <w:rPr>
                <w:lang w:val="es-ES"/>
              </w:rPr>
              <w:t xml:space="preserve">Formula: </w:t>
            </w:r>
            <w:r w:rsidRPr="0002609F">
              <w:rPr>
                <w:lang w:val="es-ES"/>
              </w:rPr>
              <w:t>C</w:t>
            </w:r>
            <w:r w:rsidRPr="0002609F">
              <w:rPr>
                <w:vertAlign w:val="subscript"/>
                <w:lang w:val="es-ES"/>
              </w:rPr>
              <w:t>13</w:t>
            </w:r>
            <w:r w:rsidRPr="0002609F">
              <w:rPr>
                <w:lang w:val="es-ES"/>
              </w:rPr>
              <w:t>H</w:t>
            </w:r>
            <w:r w:rsidRPr="0002609F">
              <w:rPr>
                <w:vertAlign w:val="subscript"/>
                <w:lang w:val="es-ES"/>
              </w:rPr>
              <w:t>11</w:t>
            </w:r>
            <w:r w:rsidRPr="0002609F">
              <w:rPr>
                <w:lang w:val="es-ES"/>
              </w:rPr>
              <w:t>ClN</w:t>
            </w:r>
            <w:r w:rsidRPr="0002609F">
              <w:rPr>
                <w:vertAlign w:val="subscript"/>
                <w:lang w:val="es-ES"/>
              </w:rPr>
              <w:t>2</w:t>
            </w:r>
            <w:r w:rsidRPr="0002609F">
              <w:rPr>
                <w:lang w:val="es-ES"/>
              </w:rPr>
              <w:t>O</w:t>
            </w:r>
          </w:p>
          <w:p w14:paraId="0CEF9749" w14:textId="197F97AA" w:rsidR="007A1FCE" w:rsidRPr="00F57223" w:rsidRDefault="009570B7" w:rsidP="00FB448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 xml:space="preserve">Molecular Weight: </w:t>
            </w:r>
            <w:r w:rsidR="00595729">
              <w:rPr>
                <w:lang w:val="es-ES"/>
              </w:rPr>
              <w:t>127.57</w:t>
            </w:r>
            <w:r w:rsidRPr="00F57223">
              <w:rPr>
                <w:lang w:val="es-ES"/>
              </w:rPr>
              <w:t xml:space="preserve"> g mol</w:t>
            </w:r>
            <w:r w:rsidRPr="00F57223">
              <w:rPr>
                <w:vertAlign w:val="superscript"/>
                <w:lang w:val="es-ES"/>
              </w:rPr>
              <w:t>-1</w:t>
            </w:r>
          </w:p>
        </w:tc>
      </w:tr>
      <w:tr w:rsidR="009570B7" w:rsidRPr="00F57223" w14:paraId="407056DD" w14:textId="77777777" w:rsidTr="00B9599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14:paraId="5F74A218" w14:textId="0B0F80F8" w:rsidR="00595729" w:rsidRPr="00093525" w:rsidRDefault="00595729" w:rsidP="00FB4484">
            <w:pPr>
              <w:contextualSpacing/>
              <w:rPr>
                <w:b w:val="0"/>
                <w:bCs w:val="0"/>
              </w:rPr>
            </w:pPr>
            <w:r w:rsidRPr="00595729">
              <w:t>Aniline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7B5C85" w14:textId="2F9C3C45" w:rsidR="007A1FCE" w:rsidRPr="00F57223" w:rsidRDefault="00595729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noProof/>
                <w:color w:val="004B91"/>
                <w:sz w:val="22"/>
                <w:szCs w:val="22"/>
                <w:lang w:val="es-ES" w:eastAsia="es-ES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7C0F710" wp14:editId="667B9674">
                  <wp:extent cx="352100" cy="554396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15" cy="57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6FF8EF9" w14:textId="566163BF" w:rsidR="009570B7" w:rsidRPr="00F57223" w:rsidRDefault="009570B7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 xml:space="preserve">CAS No: </w:t>
            </w:r>
            <w:r w:rsidR="00595729" w:rsidRPr="00595729">
              <w:rPr>
                <w:lang w:val="es-ES"/>
              </w:rPr>
              <w:t>62-53-3</w:t>
            </w:r>
          </w:p>
          <w:p w14:paraId="351CABC4" w14:textId="679E5C02" w:rsidR="009570B7" w:rsidRPr="00F57223" w:rsidRDefault="009570B7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  <w:lang w:val="es-ES"/>
              </w:rPr>
            </w:pPr>
            <w:r w:rsidRPr="00F57223">
              <w:rPr>
                <w:lang w:val="es-ES"/>
              </w:rPr>
              <w:t xml:space="preserve">Formula: </w:t>
            </w:r>
            <w:r w:rsidRPr="0002609F">
              <w:rPr>
                <w:lang w:val="es-ES"/>
              </w:rPr>
              <w:t>C</w:t>
            </w:r>
            <w:r w:rsidR="00595729">
              <w:rPr>
                <w:vertAlign w:val="subscript"/>
                <w:lang w:val="es-ES"/>
              </w:rPr>
              <w:t>6</w:t>
            </w:r>
            <w:r w:rsidRPr="0002609F">
              <w:rPr>
                <w:lang w:val="es-ES"/>
              </w:rPr>
              <w:t>H</w:t>
            </w:r>
            <w:r w:rsidR="00595729">
              <w:rPr>
                <w:vertAlign w:val="subscript"/>
                <w:lang w:val="es-ES"/>
              </w:rPr>
              <w:t>5</w:t>
            </w:r>
            <w:r w:rsidRPr="0002609F">
              <w:rPr>
                <w:lang w:val="es-ES"/>
              </w:rPr>
              <w:t>N</w:t>
            </w:r>
            <w:r w:rsidR="00595729">
              <w:rPr>
                <w:lang w:val="es-ES"/>
              </w:rPr>
              <w:t>H</w:t>
            </w:r>
            <w:r w:rsidR="00595729" w:rsidRPr="00595729">
              <w:rPr>
                <w:vertAlign w:val="subscript"/>
                <w:lang w:val="es-ES"/>
              </w:rPr>
              <w:t>2</w:t>
            </w:r>
          </w:p>
          <w:p w14:paraId="4F992013" w14:textId="4D085730" w:rsidR="007A1FCE" w:rsidRPr="00F57223" w:rsidRDefault="009570B7" w:rsidP="00FB448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F57223">
              <w:rPr>
                <w:lang w:val="es-ES"/>
              </w:rPr>
              <w:t xml:space="preserve">Molecular Weight: </w:t>
            </w:r>
            <w:r w:rsidR="00595729">
              <w:rPr>
                <w:lang w:val="es-ES"/>
              </w:rPr>
              <w:t>93.13</w:t>
            </w:r>
            <w:r w:rsidRPr="00F57223">
              <w:rPr>
                <w:lang w:val="es-ES"/>
              </w:rPr>
              <w:t xml:space="preserve"> g mol</w:t>
            </w:r>
            <w:r w:rsidRPr="00F57223">
              <w:rPr>
                <w:vertAlign w:val="superscript"/>
                <w:lang w:val="es-ES"/>
              </w:rPr>
              <w:t>-1</w:t>
            </w:r>
          </w:p>
        </w:tc>
      </w:tr>
    </w:tbl>
    <w:p w14:paraId="4427489A" w14:textId="7B7AF710" w:rsidR="00F57223" w:rsidRDefault="00F57223" w:rsidP="00FB4484"/>
    <w:p w14:paraId="37652DE7" w14:textId="77777777" w:rsidR="00F57223" w:rsidRDefault="00F57223" w:rsidP="00FB4484">
      <w:r>
        <w:br w:type="page"/>
      </w:r>
    </w:p>
    <w:p w14:paraId="6FA080D2" w14:textId="77777777" w:rsidR="00F57223" w:rsidRDefault="00F57223" w:rsidP="00FB4484"/>
    <w:p w14:paraId="1BF29E73" w14:textId="75A9F8BD" w:rsidR="008D700B" w:rsidRDefault="008D700B" w:rsidP="00FB4484">
      <w:r w:rsidRPr="008D700B">
        <w:t>Table S</w:t>
      </w:r>
      <w:r w:rsidR="00690209">
        <w:t>3</w:t>
      </w:r>
      <w:r w:rsidRPr="008D700B">
        <w:t>. Parent ions used for quantification of Triclocarban and Intermediates</w:t>
      </w:r>
    </w:p>
    <w:tbl>
      <w:tblPr>
        <w:tblStyle w:val="LightList11"/>
        <w:tblW w:w="8364" w:type="dxa"/>
        <w:tblInd w:w="0" w:type="dxa"/>
        <w:tblLook w:val="01E0" w:firstRow="1" w:lastRow="1" w:firstColumn="1" w:lastColumn="1" w:noHBand="0" w:noVBand="0"/>
      </w:tblPr>
      <w:tblGrid>
        <w:gridCol w:w="1985"/>
        <w:gridCol w:w="1936"/>
        <w:gridCol w:w="1466"/>
        <w:gridCol w:w="1559"/>
        <w:gridCol w:w="1360"/>
        <w:gridCol w:w="58"/>
      </w:tblGrid>
      <w:tr w:rsidR="00F57223" w:rsidRPr="00F57223" w14:paraId="3CB53614" w14:textId="77777777" w:rsidTr="0064432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C668F5" w14:textId="7B67F40B" w:rsidR="00F57223" w:rsidRPr="00F57223" w:rsidRDefault="00F57223" w:rsidP="00FB4484">
            <w:pPr>
              <w:rPr>
                <w:rFonts w:cs="Times New Roman"/>
                <w:b w:val="0"/>
              </w:rPr>
            </w:pPr>
            <w:r w:rsidRPr="00F57223">
              <w:rPr>
                <w:rFonts w:cs="Times New Roman"/>
              </w:rPr>
              <w:t>Table S</w:t>
            </w:r>
            <w:r w:rsidR="00235E1B">
              <w:rPr>
                <w:rFonts w:cs="Times New Roman"/>
              </w:rPr>
              <w:t>3</w:t>
            </w:r>
            <w:r w:rsidRPr="00F57223">
              <w:rPr>
                <w:rFonts w:cs="Times New Roman"/>
              </w:rPr>
              <w:t xml:space="preserve">. Parent ions used for quantification of Triclocarban and </w:t>
            </w:r>
            <w:r w:rsidR="00BA2283" w:rsidRPr="00BA2283">
              <w:rPr>
                <w:rFonts w:cs="Times New Roman"/>
              </w:rPr>
              <w:t>Intermediates</w:t>
            </w:r>
            <w:r w:rsidRPr="00F57223">
              <w:rPr>
                <w:rFonts w:cs="Times New Roman"/>
              </w:rPr>
              <w:t xml:space="preserve"> </w:t>
            </w:r>
          </w:p>
        </w:tc>
      </w:tr>
      <w:tr w:rsidR="00644320" w:rsidRPr="00F57223" w14:paraId="6B92A901" w14:textId="77777777" w:rsidTr="00C80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0EE86FA7" w14:textId="77777777" w:rsidR="00644320" w:rsidRPr="00F57223" w:rsidRDefault="00644320" w:rsidP="00FB4484">
            <w:pPr>
              <w:rPr>
                <w:rFonts w:cs="Times New Roman"/>
                <w:b w:val="0"/>
              </w:rPr>
            </w:pPr>
            <w:r w:rsidRPr="00F57223">
              <w:rPr>
                <w:rFonts w:cs="Times New Roman"/>
              </w:rPr>
              <w:t>Compound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6" w:type="dxa"/>
            <w:tcBorders>
              <w:left w:val="nil"/>
              <w:right w:val="nil"/>
            </w:tcBorders>
            <w:vAlign w:val="center"/>
            <w:hideMark/>
          </w:tcPr>
          <w:p w14:paraId="06101551" w14:textId="77777777" w:rsidR="00644320" w:rsidRPr="00F57223" w:rsidRDefault="00644320" w:rsidP="00FB4484">
            <w:pPr>
              <w:rPr>
                <w:rFonts w:cs="Times New Roman"/>
                <w:b/>
              </w:rPr>
            </w:pPr>
            <w:r w:rsidRPr="00F57223">
              <w:rPr>
                <w:rFonts w:cs="Times New Roman"/>
                <w:b/>
              </w:rPr>
              <w:t>Parent ion (Da)</w:t>
            </w:r>
          </w:p>
        </w:tc>
        <w:tc>
          <w:tcPr>
            <w:tcW w:w="1466" w:type="dxa"/>
            <w:tcBorders>
              <w:left w:val="nil"/>
              <w:right w:val="nil"/>
            </w:tcBorders>
            <w:vAlign w:val="center"/>
            <w:hideMark/>
          </w:tcPr>
          <w:p w14:paraId="6DB94601" w14:textId="77777777" w:rsidR="00644320" w:rsidRPr="00F57223" w:rsidRDefault="00644320" w:rsidP="00FB4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F57223">
              <w:rPr>
                <w:rFonts w:cs="Times New Roman"/>
                <w:b/>
              </w:rPr>
              <w:t>Cone (V)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left w:val="nil"/>
              <w:right w:val="nil"/>
            </w:tcBorders>
            <w:vAlign w:val="center"/>
            <w:hideMark/>
          </w:tcPr>
          <w:p w14:paraId="77BF8B6C" w14:textId="77777777" w:rsidR="00644320" w:rsidRPr="00F57223" w:rsidRDefault="00644320" w:rsidP="00FB4484">
            <w:pPr>
              <w:rPr>
                <w:rFonts w:cs="Times New Roman"/>
                <w:b/>
              </w:rPr>
            </w:pPr>
            <w:r w:rsidRPr="00F57223">
              <w:rPr>
                <w:rFonts w:cs="Times New Roman"/>
                <w:b/>
              </w:rPr>
              <w:t>Dwell (sec)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0A54A034" w14:textId="77777777" w:rsidR="00644320" w:rsidRPr="00F57223" w:rsidRDefault="00644320" w:rsidP="00FB4484">
            <w:pPr>
              <w:rPr>
                <w:rFonts w:cs="Times New Roman"/>
                <w:b w:val="0"/>
              </w:rPr>
            </w:pPr>
            <w:r w:rsidRPr="00F57223">
              <w:rPr>
                <w:rFonts w:cs="Times New Roman"/>
              </w:rPr>
              <w:t>Ion mode</w:t>
            </w:r>
          </w:p>
        </w:tc>
      </w:tr>
      <w:tr w:rsidR="00C80DBA" w:rsidRPr="00F57223" w14:paraId="5228EF91" w14:textId="77777777" w:rsidTr="00C80DBA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6A7B74" w14:textId="0A4840FD" w:rsidR="00C80DBA" w:rsidRPr="00F57223" w:rsidRDefault="00C80DBA" w:rsidP="00FB4484">
            <w:pPr>
              <w:rPr>
                <w:rFonts w:cs="Times New Roman"/>
                <w:b w:val="0"/>
              </w:rPr>
            </w:pPr>
            <w:r w:rsidRPr="00F57223">
              <w:rPr>
                <w:rFonts w:cs="Times New Roman"/>
                <w:b w:val="0"/>
              </w:rPr>
              <w:t>TCC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F0727" w14:textId="43FC5B87" w:rsidR="00C80DBA" w:rsidRPr="00F57223" w:rsidRDefault="00C80DBA" w:rsidP="00FB4484">
            <w:pPr>
              <w:rPr>
                <w:rFonts w:cs="Times New Roman"/>
              </w:rPr>
            </w:pPr>
            <w:r>
              <w:rPr>
                <w:rFonts w:cs="Times New Roman"/>
              </w:rPr>
              <w:t>312.86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9C1B5" w14:textId="39CAE770" w:rsidR="00C80DBA" w:rsidRPr="00F57223" w:rsidRDefault="00C80DBA" w:rsidP="00FB4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57223">
              <w:rPr>
                <w:rFonts w:cs="Times New Roman"/>
              </w:rPr>
              <w:t>2</w:t>
            </w:r>
            <w:r>
              <w:rPr>
                <w:rFonts w:cs="Times New Roman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4920A2" w14:textId="1ABA78F2" w:rsidR="00C80DBA" w:rsidRPr="00F57223" w:rsidRDefault="00C80DBA" w:rsidP="00FB4484">
            <w:pPr>
              <w:rPr>
                <w:rFonts w:cs="Times New Roman"/>
              </w:rPr>
            </w:pPr>
            <w:r w:rsidRPr="002C08BC">
              <w:rPr>
                <w:rFonts w:cs="Times New Roman"/>
              </w:rPr>
              <w:t>0.32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575C590" w14:textId="77777777" w:rsidR="00C80DBA" w:rsidRPr="00F57223" w:rsidRDefault="00C80DBA" w:rsidP="00FB4484">
            <w:pPr>
              <w:rPr>
                <w:rFonts w:cs="Times New Roman"/>
                <w:b w:val="0"/>
              </w:rPr>
            </w:pPr>
            <w:r w:rsidRPr="00F57223">
              <w:rPr>
                <w:rFonts w:cs="Times New Roman"/>
                <w:b w:val="0"/>
              </w:rPr>
              <w:t>ES-</w:t>
            </w:r>
          </w:p>
        </w:tc>
      </w:tr>
      <w:tr w:rsidR="00C80DBA" w:rsidRPr="00F57223" w14:paraId="0216EE5D" w14:textId="77777777" w:rsidTr="00C80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077B67BE" w14:textId="0B8F1D5B" w:rsidR="00C80DBA" w:rsidRPr="00F57223" w:rsidRDefault="00C80DBA" w:rsidP="00FB4484">
            <w:pPr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DCC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6" w:type="dxa"/>
            <w:tcBorders>
              <w:left w:val="nil"/>
              <w:right w:val="nil"/>
            </w:tcBorders>
            <w:vAlign w:val="center"/>
            <w:hideMark/>
          </w:tcPr>
          <w:p w14:paraId="2447A43D" w14:textId="1AB0AD1E" w:rsidR="00C80DBA" w:rsidRPr="00F57223" w:rsidRDefault="00C80DBA" w:rsidP="00FB4484">
            <w:pPr>
              <w:rPr>
                <w:rFonts w:cs="Times New Roman"/>
              </w:rPr>
            </w:pPr>
            <w:r>
              <w:rPr>
                <w:rFonts w:cs="Times New Roman"/>
              </w:rPr>
              <w:t>283.00</w:t>
            </w:r>
          </w:p>
        </w:tc>
        <w:tc>
          <w:tcPr>
            <w:tcW w:w="1466" w:type="dxa"/>
            <w:tcBorders>
              <w:left w:val="nil"/>
              <w:right w:val="nil"/>
            </w:tcBorders>
            <w:vAlign w:val="center"/>
            <w:hideMark/>
          </w:tcPr>
          <w:p w14:paraId="702651C9" w14:textId="1E5A7C62" w:rsidR="00C80DBA" w:rsidRPr="00C80DBA" w:rsidRDefault="00C80DBA" w:rsidP="00FB4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lang w:eastAsia="zh-CN"/>
              </w:rPr>
            </w:pPr>
            <w:r>
              <w:rPr>
                <w:rFonts w:eastAsiaTheme="minorEastAsia" w:cs="Times New Roman" w:hint="eastAsia"/>
                <w:lang w:eastAsia="zh-CN"/>
              </w:rPr>
              <w:t>2</w:t>
            </w:r>
            <w:r>
              <w:rPr>
                <w:rFonts w:eastAsiaTheme="minorEastAsia" w:cs="Times New Roman"/>
                <w:lang w:eastAsia="zh-C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left w:val="nil"/>
              <w:right w:val="nil"/>
            </w:tcBorders>
            <w:hideMark/>
          </w:tcPr>
          <w:p w14:paraId="091C73A6" w14:textId="6F9580BD" w:rsidR="00C80DBA" w:rsidRPr="00F57223" w:rsidRDefault="00C80DBA" w:rsidP="00FB4484">
            <w:pPr>
              <w:rPr>
                <w:rFonts w:cs="Times New Roman"/>
              </w:rPr>
            </w:pPr>
            <w:r w:rsidRPr="002C08BC">
              <w:rPr>
                <w:rFonts w:cs="Times New Roman"/>
              </w:rPr>
              <w:t>0.32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238D62E0" w14:textId="08927176" w:rsidR="00C80DBA" w:rsidRPr="00F57223" w:rsidRDefault="00C80DBA" w:rsidP="00FB4484">
            <w:pPr>
              <w:rPr>
                <w:rFonts w:cs="Times New Roman"/>
                <w:b w:val="0"/>
              </w:rPr>
            </w:pPr>
            <w:r w:rsidRPr="00F57223">
              <w:rPr>
                <w:rFonts w:cs="Times New Roman"/>
                <w:b w:val="0"/>
              </w:rPr>
              <w:t>ES</w:t>
            </w:r>
            <w:r>
              <w:rPr>
                <w:rFonts w:cs="Times New Roman"/>
                <w:b w:val="0"/>
              </w:rPr>
              <w:t>+</w:t>
            </w:r>
          </w:p>
        </w:tc>
      </w:tr>
      <w:tr w:rsidR="00C80DBA" w:rsidRPr="00F57223" w14:paraId="1024D4A8" w14:textId="77777777" w:rsidTr="00C80DB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C32819" w14:textId="488648FC" w:rsidR="00C80DBA" w:rsidRPr="00F57223" w:rsidRDefault="00C80DBA" w:rsidP="00FB4484">
            <w:pPr>
              <w:rPr>
                <w:rFonts w:eastAsiaTheme="minorEastAsia" w:cs="Times New Roman"/>
                <w:b w:val="0"/>
                <w:lang w:eastAsia="zh-CN"/>
              </w:rPr>
            </w:pPr>
            <w:r>
              <w:rPr>
                <w:rFonts w:eastAsiaTheme="minorEastAsia" w:cs="Times New Roman" w:hint="eastAsia"/>
                <w:b w:val="0"/>
                <w:lang w:eastAsia="zh-CN"/>
              </w:rPr>
              <w:t>M</w:t>
            </w:r>
            <w:r>
              <w:rPr>
                <w:rFonts w:eastAsiaTheme="minorEastAsia" w:cs="Times New Roman"/>
                <w:b w:val="0"/>
                <w:lang w:eastAsia="zh-CN"/>
              </w:rPr>
              <w:t>CC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61769" w14:textId="30E57B27" w:rsidR="00C80DBA" w:rsidRPr="00C80DBA" w:rsidRDefault="00C80DBA" w:rsidP="00FB4484">
            <w:pPr>
              <w:rPr>
                <w:rFonts w:eastAsiaTheme="minorEastAsia" w:cs="Times New Roman"/>
                <w:lang w:eastAsia="zh-CN"/>
              </w:rPr>
            </w:pPr>
            <w:r>
              <w:rPr>
                <w:rFonts w:eastAsiaTheme="minorEastAsia" w:cs="Times New Roman" w:hint="eastAsia"/>
                <w:lang w:eastAsia="zh-CN"/>
              </w:rPr>
              <w:t>2</w:t>
            </w:r>
            <w:r>
              <w:rPr>
                <w:rFonts w:eastAsiaTheme="minorEastAsia" w:cs="Times New Roman"/>
                <w:lang w:eastAsia="zh-CN"/>
              </w:rPr>
              <w:t>46.89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A925B" w14:textId="2BD05DFD" w:rsidR="00C80DBA" w:rsidRPr="00C80DBA" w:rsidRDefault="00C80DBA" w:rsidP="00FB4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lang w:eastAsia="zh-CN"/>
              </w:rPr>
            </w:pPr>
            <w:r>
              <w:rPr>
                <w:rFonts w:eastAsiaTheme="minorEastAsia" w:cs="Times New Roman" w:hint="eastAsia"/>
                <w:lang w:eastAsia="zh-CN"/>
              </w:rPr>
              <w:t>1</w:t>
            </w:r>
            <w:r>
              <w:rPr>
                <w:rFonts w:eastAsiaTheme="minorEastAsia" w:cs="Times New Roman"/>
                <w:lang w:eastAsia="zh-CN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7D72E5" w14:textId="15F0C909" w:rsidR="00C80DBA" w:rsidRPr="00F57223" w:rsidRDefault="00C80DBA" w:rsidP="00FB4484">
            <w:pPr>
              <w:rPr>
                <w:rFonts w:cs="Times New Roman"/>
              </w:rPr>
            </w:pPr>
            <w:r w:rsidRPr="002C08BC">
              <w:rPr>
                <w:rFonts w:cs="Times New Roman"/>
              </w:rPr>
              <w:t>0.32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AD79C1" w14:textId="7BBF99E3" w:rsidR="00C80DBA" w:rsidRPr="00F57223" w:rsidRDefault="00C80DBA" w:rsidP="00FB4484">
            <w:pPr>
              <w:rPr>
                <w:rFonts w:cs="Times New Roman"/>
                <w:b w:val="0"/>
              </w:rPr>
            </w:pPr>
            <w:r w:rsidRPr="009016D3">
              <w:rPr>
                <w:rFonts w:cs="Times New Roman"/>
                <w:b w:val="0"/>
              </w:rPr>
              <w:t>ES+</w:t>
            </w:r>
          </w:p>
        </w:tc>
      </w:tr>
      <w:tr w:rsidR="00C80DBA" w:rsidRPr="00F57223" w14:paraId="2610AF18" w14:textId="77777777" w:rsidTr="00C80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6FFEE81A" w14:textId="31705CAB" w:rsidR="00C80DBA" w:rsidRPr="00F57223" w:rsidRDefault="00C80DBA" w:rsidP="00FB4484">
            <w:pPr>
              <w:rPr>
                <w:rFonts w:eastAsiaTheme="minorEastAsia" w:cs="Times New Roman"/>
                <w:b w:val="0"/>
                <w:lang w:eastAsia="zh-CN"/>
              </w:rPr>
            </w:pPr>
            <w:r>
              <w:rPr>
                <w:rFonts w:eastAsiaTheme="minorEastAsia" w:cs="Times New Roman" w:hint="eastAsia"/>
                <w:b w:val="0"/>
                <w:lang w:eastAsia="zh-CN"/>
              </w:rPr>
              <w:t>N</w:t>
            </w:r>
            <w:r>
              <w:rPr>
                <w:rFonts w:eastAsiaTheme="minorEastAsia" w:cs="Times New Roman"/>
                <w:b w:val="0"/>
                <w:lang w:eastAsia="zh-CN"/>
              </w:rPr>
              <w:t>CC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6" w:type="dxa"/>
            <w:tcBorders>
              <w:left w:val="nil"/>
              <w:right w:val="nil"/>
            </w:tcBorders>
            <w:vAlign w:val="center"/>
            <w:hideMark/>
          </w:tcPr>
          <w:p w14:paraId="211B1AB1" w14:textId="5EE72750" w:rsidR="00C80DBA" w:rsidRPr="00C80DBA" w:rsidRDefault="00C80DBA" w:rsidP="00FB4484">
            <w:pPr>
              <w:rPr>
                <w:rFonts w:eastAsiaTheme="minorEastAsia" w:cs="Times New Roman"/>
                <w:lang w:eastAsia="zh-CN"/>
              </w:rPr>
            </w:pPr>
            <w:r>
              <w:rPr>
                <w:rFonts w:eastAsiaTheme="minorEastAsia" w:cs="Times New Roman" w:hint="eastAsia"/>
                <w:lang w:eastAsia="zh-CN"/>
              </w:rPr>
              <w:t>2</w:t>
            </w:r>
            <w:r>
              <w:rPr>
                <w:rFonts w:eastAsiaTheme="minorEastAsia" w:cs="Times New Roman"/>
                <w:lang w:eastAsia="zh-CN"/>
              </w:rPr>
              <w:t>12.96</w:t>
            </w:r>
          </w:p>
        </w:tc>
        <w:tc>
          <w:tcPr>
            <w:tcW w:w="1466" w:type="dxa"/>
            <w:tcBorders>
              <w:left w:val="nil"/>
              <w:right w:val="nil"/>
            </w:tcBorders>
            <w:vAlign w:val="center"/>
            <w:hideMark/>
          </w:tcPr>
          <w:p w14:paraId="36280B9D" w14:textId="680D3FF5" w:rsidR="00C80DBA" w:rsidRPr="00C80DBA" w:rsidRDefault="00C80DBA" w:rsidP="00FB4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lang w:eastAsia="zh-CN"/>
              </w:rPr>
            </w:pPr>
            <w:r>
              <w:rPr>
                <w:rFonts w:eastAsiaTheme="minorEastAsia" w:cs="Times New Roman" w:hint="eastAsia"/>
                <w:lang w:eastAsia="zh-CN"/>
              </w:rPr>
              <w:t>1</w:t>
            </w:r>
            <w:r>
              <w:rPr>
                <w:rFonts w:eastAsiaTheme="minorEastAsia" w:cs="Times New Roman"/>
                <w:lang w:eastAsia="zh-C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left w:val="nil"/>
              <w:right w:val="nil"/>
            </w:tcBorders>
            <w:hideMark/>
          </w:tcPr>
          <w:p w14:paraId="39526053" w14:textId="7E1F1448" w:rsidR="00C80DBA" w:rsidRPr="00F57223" w:rsidRDefault="00C80DBA" w:rsidP="00FB4484">
            <w:pPr>
              <w:rPr>
                <w:rFonts w:cs="Times New Roman"/>
              </w:rPr>
            </w:pPr>
            <w:r w:rsidRPr="002C08BC">
              <w:rPr>
                <w:rFonts w:cs="Times New Roman"/>
              </w:rPr>
              <w:t>0.32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gridSpan w:val="2"/>
            <w:tcBorders>
              <w:left w:val="nil"/>
              <w:right w:val="single" w:sz="4" w:space="0" w:color="auto"/>
            </w:tcBorders>
            <w:hideMark/>
          </w:tcPr>
          <w:p w14:paraId="28462546" w14:textId="3AFA7E13" w:rsidR="00C80DBA" w:rsidRPr="00F57223" w:rsidRDefault="00C80DBA" w:rsidP="00FB4484">
            <w:pPr>
              <w:rPr>
                <w:rFonts w:cs="Times New Roman"/>
                <w:b w:val="0"/>
              </w:rPr>
            </w:pPr>
            <w:r w:rsidRPr="009016D3">
              <w:rPr>
                <w:rFonts w:cs="Times New Roman"/>
                <w:b w:val="0"/>
              </w:rPr>
              <w:t>ES+</w:t>
            </w:r>
          </w:p>
        </w:tc>
      </w:tr>
      <w:tr w:rsidR="00C80DBA" w:rsidRPr="00F57223" w14:paraId="520AEFE7" w14:textId="77777777" w:rsidTr="00C80DB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19FC31" w14:textId="5EBD600D" w:rsidR="00C80DBA" w:rsidRPr="00F57223" w:rsidRDefault="00C80DBA" w:rsidP="00FB4484">
            <w:pPr>
              <w:rPr>
                <w:rFonts w:eastAsiaTheme="minorEastAsia" w:cs="Times New Roman"/>
                <w:b w:val="0"/>
                <w:lang w:eastAsia="zh-CN"/>
              </w:rPr>
            </w:pPr>
            <w:r>
              <w:rPr>
                <w:rFonts w:eastAsiaTheme="minorEastAsia" w:cs="Times New Roman" w:hint="eastAsia"/>
                <w:b w:val="0"/>
                <w:lang w:eastAsia="zh-CN"/>
              </w:rPr>
              <w:t>3</w:t>
            </w:r>
            <w:r>
              <w:rPr>
                <w:rFonts w:eastAsiaTheme="minorEastAsia" w:cs="Times New Roman"/>
                <w:b w:val="0"/>
                <w:lang w:eastAsia="zh-CN"/>
              </w:rPr>
              <w:t>,4-DCA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CC0CA" w14:textId="39A69B28" w:rsidR="00C80DBA" w:rsidRPr="00C80DBA" w:rsidRDefault="00C80DBA" w:rsidP="00FB4484">
            <w:pPr>
              <w:rPr>
                <w:rFonts w:eastAsiaTheme="minorEastAsia" w:cs="Times New Roman"/>
                <w:lang w:eastAsia="zh-CN"/>
              </w:rPr>
            </w:pPr>
            <w:r>
              <w:rPr>
                <w:rFonts w:eastAsiaTheme="minorEastAsia" w:cs="Times New Roman" w:hint="eastAsia"/>
                <w:lang w:eastAsia="zh-CN"/>
              </w:rPr>
              <w:t>1</w:t>
            </w:r>
            <w:r>
              <w:rPr>
                <w:rFonts w:eastAsiaTheme="minorEastAsia" w:cs="Times New Roman"/>
                <w:lang w:eastAsia="zh-CN"/>
              </w:rPr>
              <w:t>62.00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0E60C" w14:textId="2B49B520" w:rsidR="00C80DBA" w:rsidRPr="00C80DBA" w:rsidRDefault="00C80DBA" w:rsidP="00FB4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lang w:eastAsia="zh-CN"/>
              </w:rPr>
            </w:pPr>
            <w:r>
              <w:rPr>
                <w:rFonts w:eastAsiaTheme="minorEastAsia" w:cs="Times New Roman" w:hint="eastAsia"/>
                <w:lang w:eastAsia="zh-CN"/>
              </w:rPr>
              <w:t>3</w:t>
            </w:r>
            <w:r>
              <w:rPr>
                <w:rFonts w:eastAsiaTheme="minorEastAsia" w:cs="Times New Roman"/>
                <w:lang w:eastAsia="zh-CN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A63853" w14:textId="6091FDD3" w:rsidR="00C80DBA" w:rsidRPr="00F57223" w:rsidRDefault="00C80DBA" w:rsidP="00FB4484">
            <w:pPr>
              <w:rPr>
                <w:rFonts w:cs="Times New Roman"/>
              </w:rPr>
            </w:pPr>
            <w:r w:rsidRPr="002C08BC">
              <w:rPr>
                <w:rFonts w:cs="Times New Roman"/>
              </w:rPr>
              <w:t>0.32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B7317" w14:textId="03359716" w:rsidR="00C80DBA" w:rsidRPr="00F57223" w:rsidRDefault="00C80DBA" w:rsidP="00FB4484">
            <w:pPr>
              <w:rPr>
                <w:rFonts w:cs="Times New Roman"/>
                <w:b w:val="0"/>
              </w:rPr>
            </w:pPr>
            <w:r w:rsidRPr="009016D3">
              <w:rPr>
                <w:rFonts w:cs="Times New Roman"/>
                <w:b w:val="0"/>
              </w:rPr>
              <w:t>ES+</w:t>
            </w:r>
          </w:p>
        </w:tc>
      </w:tr>
      <w:tr w:rsidR="00C80DBA" w:rsidRPr="00F57223" w14:paraId="53904414" w14:textId="77777777" w:rsidTr="00C80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08A253C1" w14:textId="4C4FEE3F" w:rsidR="00C80DBA" w:rsidRPr="00F57223" w:rsidRDefault="00C80DBA" w:rsidP="00FB4484">
            <w:pPr>
              <w:rPr>
                <w:rFonts w:eastAsiaTheme="minorEastAsia" w:cs="Times New Roman"/>
                <w:b w:val="0"/>
                <w:lang w:eastAsia="zh-CN"/>
              </w:rPr>
            </w:pPr>
            <w:r>
              <w:rPr>
                <w:rFonts w:eastAsiaTheme="minorEastAsia" w:cs="Times New Roman" w:hint="eastAsia"/>
                <w:b w:val="0"/>
                <w:lang w:eastAsia="zh-CN"/>
              </w:rPr>
              <w:t>4</w:t>
            </w:r>
            <w:r>
              <w:rPr>
                <w:rFonts w:eastAsiaTheme="minorEastAsia" w:cs="Times New Roman"/>
                <w:b w:val="0"/>
                <w:lang w:eastAsia="zh-CN"/>
              </w:rPr>
              <w:t>-CA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6" w:type="dxa"/>
            <w:tcBorders>
              <w:left w:val="nil"/>
              <w:right w:val="nil"/>
            </w:tcBorders>
            <w:vAlign w:val="center"/>
            <w:hideMark/>
          </w:tcPr>
          <w:p w14:paraId="5673CDA2" w14:textId="45DD4FC9" w:rsidR="00C80DBA" w:rsidRPr="00C80DBA" w:rsidRDefault="00C80DBA" w:rsidP="00FB4484">
            <w:pPr>
              <w:rPr>
                <w:rFonts w:eastAsiaTheme="minorEastAsia" w:cs="Times New Roman"/>
                <w:lang w:eastAsia="zh-CN"/>
              </w:rPr>
            </w:pPr>
            <w:r>
              <w:rPr>
                <w:rFonts w:eastAsiaTheme="minorEastAsia" w:cs="Times New Roman" w:hint="eastAsia"/>
                <w:lang w:eastAsia="zh-CN"/>
              </w:rPr>
              <w:t>1</w:t>
            </w:r>
            <w:r>
              <w:rPr>
                <w:rFonts w:eastAsiaTheme="minorEastAsia" w:cs="Times New Roman"/>
                <w:lang w:eastAsia="zh-CN"/>
              </w:rPr>
              <w:t>28.00</w:t>
            </w:r>
          </w:p>
        </w:tc>
        <w:tc>
          <w:tcPr>
            <w:tcW w:w="1466" w:type="dxa"/>
            <w:tcBorders>
              <w:left w:val="nil"/>
              <w:right w:val="nil"/>
            </w:tcBorders>
            <w:vAlign w:val="center"/>
            <w:hideMark/>
          </w:tcPr>
          <w:p w14:paraId="4BDCD628" w14:textId="29ECA3BE" w:rsidR="00C80DBA" w:rsidRPr="00C80DBA" w:rsidRDefault="00C80DBA" w:rsidP="00FB4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lang w:eastAsia="zh-CN"/>
              </w:rPr>
            </w:pPr>
            <w:r>
              <w:rPr>
                <w:rFonts w:eastAsiaTheme="minorEastAsia" w:cs="Times New Roman" w:hint="eastAsia"/>
                <w:lang w:eastAsia="zh-CN"/>
              </w:rPr>
              <w:t>2</w:t>
            </w:r>
            <w:r>
              <w:rPr>
                <w:rFonts w:eastAsiaTheme="minorEastAsia" w:cs="Times New Roman"/>
                <w:lang w:eastAsia="zh-CN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left w:val="nil"/>
              <w:right w:val="nil"/>
            </w:tcBorders>
            <w:hideMark/>
          </w:tcPr>
          <w:p w14:paraId="7210879B" w14:textId="7166119B" w:rsidR="00C80DBA" w:rsidRPr="00F57223" w:rsidRDefault="00C80DBA" w:rsidP="00FB4484">
            <w:pPr>
              <w:rPr>
                <w:rFonts w:cs="Times New Roman"/>
              </w:rPr>
            </w:pPr>
            <w:r w:rsidRPr="002C08BC">
              <w:rPr>
                <w:rFonts w:cs="Times New Roman"/>
              </w:rPr>
              <w:t>0.32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gridSpan w:val="2"/>
            <w:tcBorders>
              <w:left w:val="nil"/>
              <w:right w:val="single" w:sz="4" w:space="0" w:color="auto"/>
            </w:tcBorders>
            <w:hideMark/>
          </w:tcPr>
          <w:p w14:paraId="7F2F45A8" w14:textId="0F70B299" w:rsidR="00C80DBA" w:rsidRPr="00F57223" w:rsidRDefault="00C80DBA" w:rsidP="00FB4484">
            <w:pPr>
              <w:rPr>
                <w:rFonts w:cs="Times New Roman"/>
                <w:b w:val="0"/>
              </w:rPr>
            </w:pPr>
            <w:r w:rsidRPr="009016D3">
              <w:rPr>
                <w:rFonts w:cs="Times New Roman"/>
                <w:b w:val="0"/>
              </w:rPr>
              <w:t>ES+</w:t>
            </w:r>
          </w:p>
        </w:tc>
      </w:tr>
      <w:tr w:rsidR="00C80DBA" w:rsidRPr="00F57223" w14:paraId="4BD81C5B" w14:textId="77777777" w:rsidTr="00C80D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0908B74" w14:textId="3A03E894" w:rsidR="00C80DBA" w:rsidRPr="00F57223" w:rsidRDefault="00C80DBA" w:rsidP="00FB4484">
            <w:pPr>
              <w:rPr>
                <w:rFonts w:eastAsiaTheme="minorEastAsia" w:cs="Times New Roman"/>
                <w:b w:val="0"/>
                <w:lang w:eastAsia="zh-CN"/>
              </w:rPr>
            </w:pPr>
            <w:r w:rsidRPr="00BA2283">
              <w:rPr>
                <w:rFonts w:eastAsiaTheme="minorEastAsia" w:cs="Times New Roman" w:hint="eastAsia"/>
                <w:b w:val="0"/>
                <w:lang w:eastAsia="zh-CN"/>
              </w:rPr>
              <w:t>A</w:t>
            </w:r>
            <w:r w:rsidRPr="00BA2283">
              <w:rPr>
                <w:rFonts w:eastAsiaTheme="minorEastAsia" w:cs="Times New Roman"/>
                <w:b w:val="0"/>
                <w:lang w:eastAsia="zh-CN"/>
              </w:rPr>
              <w:t>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42D954" w14:textId="446CCCA6" w:rsidR="00C80DBA" w:rsidRPr="00C80DBA" w:rsidRDefault="00C80DBA" w:rsidP="00FB4484">
            <w:pPr>
              <w:rPr>
                <w:rFonts w:eastAsiaTheme="minorEastAsia" w:cs="Times New Roman"/>
                <w:b w:val="0"/>
                <w:lang w:eastAsia="zh-CN"/>
              </w:rPr>
            </w:pPr>
            <w:r>
              <w:rPr>
                <w:rFonts w:eastAsiaTheme="minorEastAsia" w:cs="Times New Roman" w:hint="eastAsia"/>
                <w:b w:val="0"/>
                <w:lang w:eastAsia="zh-CN"/>
              </w:rPr>
              <w:t>9</w:t>
            </w:r>
            <w:r>
              <w:rPr>
                <w:rFonts w:eastAsiaTheme="minorEastAsia" w:cs="Times New Roman"/>
                <w:b w:val="0"/>
                <w:lang w:eastAsia="zh-CN"/>
              </w:rPr>
              <w:t>3.90</w:t>
            </w:r>
          </w:p>
        </w:tc>
        <w:tc>
          <w:tcPr>
            <w:tcW w:w="146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EF30AA" w14:textId="41FECF59" w:rsidR="00C80DBA" w:rsidRPr="00C80DBA" w:rsidRDefault="00C80DBA" w:rsidP="00FB448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 w:val="0"/>
                <w:lang w:eastAsia="zh-CN"/>
              </w:rPr>
            </w:pPr>
            <w:r>
              <w:rPr>
                <w:rFonts w:eastAsiaTheme="minorEastAsia" w:cs="Times New Roman" w:hint="eastAsia"/>
                <w:b w:val="0"/>
                <w:lang w:eastAsia="zh-C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462ADC9F" w14:textId="6A53C13C" w:rsidR="00C80DBA" w:rsidRPr="00146C04" w:rsidRDefault="00C80DBA" w:rsidP="00FB4484">
            <w:pPr>
              <w:rPr>
                <w:rFonts w:cs="Times New Roman"/>
                <w:b w:val="0"/>
                <w:bCs w:val="0"/>
              </w:rPr>
            </w:pPr>
            <w:r w:rsidRPr="00146C04">
              <w:rPr>
                <w:rFonts w:cs="Times New Roman"/>
                <w:b w:val="0"/>
                <w:bCs w:val="0"/>
              </w:rPr>
              <w:t>0.32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5EAB22" w14:textId="62256C1C" w:rsidR="00C80DBA" w:rsidRPr="00F57223" w:rsidRDefault="00C80DBA" w:rsidP="00FB4484">
            <w:pPr>
              <w:rPr>
                <w:rFonts w:cs="Times New Roman"/>
                <w:b w:val="0"/>
              </w:rPr>
            </w:pPr>
            <w:r w:rsidRPr="009016D3">
              <w:rPr>
                <w:rFonts w:cs="Times New Roman"/>
                <w:b w:val="0"/>
              </w:rPr>
              <w:t>ES+</w:t>
            </w:r>
          </w:p>
        </w:tc>
      </w:tr>
    </w:tbl>
    <w:p w14:paraId="16D38B72" w14:textId="27AE2B06" w:rsidR="00F57223" w:rsidRDefault="00F57223" w:rsidP="00FB4484">
      <w:pPr>
        <w:rPr>
          <w:rFonts w:eastAsiaTheme="minorEastAsia"/>
          <w:lang w:eastAsia="zh-CN"/>
        </w:rPr>
      </w:pPr>
    </w:p>
    <w:p w14:paraId="5EB46B8B" w14:textId="4ED079CD" w:rsidR="008D700B" w:rsidRDefault="008D700B" w:rsidP="00FB4484">
      <w:pPr>
        <w:rPr>
          <w:rFonts w:eastAsiaTheme="minorEastAsia"/>
          <w:lang w:eastAsia="zh-CN"/>
        </w:rPr>
      </w:pPr>
    </w:p>
    <w:p w14:paraId="0A8CE4A1" w14:textId="622D18B2" w:rsidR="00804750" w:rsidRDefault="00804750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5025EBB7" w14:textId="1EC7894E" w:rsidR="00804750" w:rsidRDefault="00804750" w:rsidP="00804750">
      <w:pPr>
        <w:rPr>
          <w:rFonts w:eastAsiaTheme="minorEastAsia"/>
          <w:lang w:eastAsia="zh-CN"/>
        </w:rPr>
      </w:pPr>
      <w:r w:rsidRPr="007A7A11">
        <w:rPr>
          <w:rFonts w:eastAsiaTheme="minorEastAsia"/>
          <w:lang w:eastAsia="zh-CN"/>
        </w:rPr>
        <w:lastRenderedPageBreak/>
        <w:t xml:space="preserve">Table </w:t>
      </w:r>
      <w:r>
        <w:rPr>
          <w:rFonts w:eastAsiaTheme="minorEastAsia"/>
          <w:lang w:eastAsia="zh-CN"/>
        </w:rPr>
        <w:t>S</w:t>
      </w:r>
      <w:r w:rsidR="00A252FC">
        <w:rPr>
          <w:rFonts w:eastAsiaTheme="minorEastAsia"/>
          <w:lang w:eastAsia="zh-CN"/>
        </w:rPr>
        <w:t>4</w:t>
      </w:r>
      <w:r w:rsidRPr="007A7A11">
        <w:rPr>
          <w:rFonts w:eastAsiaTheme="minorEastAsia"/>
          <w:lang w:eastAsia="zh-CN"/>
        </w:rPr>
        <w:t>. Topological properties of networks.</w:t>
      </w:r>
    </w:p>
    <w:tbl>
      <w:tblPr>
        <w:tblStyle w:val="LightList11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1029"/>
        <w:gridCol w:w="990"/>
        <w:gridCol w:w="1125"/>
        <w:gridCol w:w="1476"/>
        <w:gridCol w:w="1390"/>
        <w:gridCol w:w="1147"/>
      </w:tblGrid>
      <w:tr w:rsidR="00804750" w14:paraId="1CA41E36" w14:textId="77777777" w:rsidTr="00764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59D09D73" w14:textId="77777777" w:rsidR="00804750" w:rsidRDefault="00804750" w:rsidP="007645F3">
            <w:pPr>
              <w:jc w:val="center"/>
              <w:rPr>
                <w:rFonts w:eastAsiaTheme="minorEastAsia"/>
                <w:lang w:eastAsia="zh-CN"/>
              </w:rPr>
            </w:pPr>
            <w:r w:rsidRPr="00532A3C">
              <w:t>samples</w:t>
            </w:r>
          </w:p>
        </w:tc>
        <w:tc>
          <w:tcPr>
            <w:tcW w:w="1029" w:type="dxa"/>
            <w:vAlign w:val="center"/>
          </w:tcPr>
          <w:p w14:paraId="33353A0B" w14:textId="77777777" w:rsidR="00804750" w:rsidRDefault="00804750" w:rsidP="007645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node</w:t>
            </w:r>
          </w:p>
        </w:tc>
        <w:tc>
          <w:tcPr>
            <w:tcW w:w="990" w:type="dxa"/>
            <w:vAlign w:val="center"/>
          </w:tcPr>
          <w:p w14:paraId="1C0075BD" w14:textId="77777777" w:rsidR="00804750" w:rsidRDefault="00804750" w:rsidP="007645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line</w:t>
            </w:r>
          </w:p>
        </w:tc>
        <w:tc>
          <w:tcPr>
            <w:tcW w:w="1125" w:type="dxa"/>
            <w:vAlign w:val="center"/>
          </w:tcPr>
          <w:p w14:paraId="58B1A0E9" w14:textId="77777777" w:rsidR="00804750" w:rsidRDefault="00804750" w:rsidP="007645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positive</w:t>
            </w:r>
          </w:p>
        </w:tc>
        <w:tc>
          <w:tcPr>
            <w:tcW w:w="1476" w:type="dxa"/>
            <w:vAlign w:val="center"/>
          </w:tcPr>
          <w:p w14:paraId="3176EEE6" w14:textId="77777777" w:rsidR="00804750" w:rsidRDefault="00804750" w:rsidP="007645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pos %</w:t>
            </w:r>
          </w:p>
        </w:tc>
        <w:tc>
          <w:tcPr>
            <w:tcW w:w="1390" w:type="dxa"/>
            <w:vAlign w:val="center"/>
          </w:tcPr>
          <w:p w14:paraId="3AB7C8BE" w14:textId="77777777" w:rsidR="00804750" w:rsidRDefault="00804750" w:rsidP="007645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Modularity Index</w:t>
            </w:r>
          </w:p>
        </w:tc>
        <w:tc>
          <w:tcPr>
            <w:tcW w:w="1147" w:type="dxa"/>
            <w:vAlign w:val="center"/>
          </w:tcPr>
          <w:p w14:paraId="379CFD09" w14:textId="77777777" w:rsidR="00804750" w:rsidRDefault="00804750" w:rsidP="007645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Average degree</w:t>
            </w:r>
          </w:p>
        </w:tc>
      </w:tr>
      <w:tr w:rsidR="00804750" w14:paraId="2E6FEE78" w14:textId="77777777" w:rsidTr="00764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5F27AC39" w14:textId="74675AEE" w:rsidR="00804750" w:rsidRDefault="0042196B" w:rsidP="007645F3">
            <w:pPr>
              <w:jc w:val="center"/>
              <w:rPr>
                <w:rFonts w:eastAsiaTheme="minorEastAsia"/>
                <w:lang w:eastAsia="zh-CN"/>
              </w:rPr>
            </w:pPr>
            <w:r>
              <w:t>AN</w:t>
            </w:r>
            <w:r w:rsidR="00804750" w:rsidRPr="00532A3C">
              <w:t>1</w:t>
            </w:r>
          </w:p>
        </w:tc>
        <w:tc>
          <w:tcPr>
            <w:tcW w:w="1029" w:type="dxa"/>
            <w:vAlign w:val="center"/>
          </w:tcPr>
          <w:p w14:paraId="1006DFCD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25</w:t>
            </w:r>
          </w:p>
        </w:tc>
        <w:tc>
          <w:tcPr>
            <w:tcW w:w="990" w:type="dxa"/>
            <w:vAlign w:val="center"/>
          </w:tcPr>
          <w:p w14:paraId="72C46DD2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93</w:t>
            </w:r>
          </w:p>
        </w:tc>
        <w:tc>
          <w:tcPr>
            <w:tcW w:w="1125" w:type="dxa"/>
            <w:vAlign w:val="center"/>
          </w:tcPr>
          <w:p w14:paraId="74B613E3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67</w:t>
            </w:r>
          </w:p>
        </w:tc>
        <w:tc>
          <w:tcPr>
            <w:tcW w:w="1476" w:type="dxa"/>
            <w:vAlign w:val="center"/>
          </w:tcPr>
          <w:p w14:paraId="0825DC63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957F6D">
              <w:t>72.0</w:t>
            </w:r>
          </w:p>
        </w:tc>
        <w:tc>
          <w:tcPr>
            <w:tcW w:w="1390" w:type="dxa"/>
            <w:vAlign w:val="center"/>
          </w:tcPr>
          <w:p w14:paraId="2F846B40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0.649</w:t>
            </w:r>
          </w:p>
        </w:tc>
        <w:tc>
          <w:tcPr>
            <w:tcW w:w="1147" w:type="dxa"/>
            <w:vAlign w:val="center"/>
          </w:tcPr>
          <w:p w14:paraId="06135351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340ABF">
              <w:t>0.65</w:t>
            </w:r>
          </w:p>
        </w:tc>
      </w:tr>
      <w:tr w:rsidR="00804750" w14:paraId="44427059" w14:textId="77777777" w:rsidTr="00764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171C333C" w14:textId="6EAA1764" w:rsidR="00804750" w:rsidRDefault="0042196B" w:rsidP="007645F3">
            <w:pPr>
              <w:jc w:val="center"/>
              <w:rPr>
                <w:rFonts w:eastAsiaTheme="minorEastAsia"/>
                <w:lang w:eastAsia="zh-CN"/>
              </w:rPr>
            </w:pPr>
            <w:r>
              <w:t>AN</w:t>
            </w:r>
            <w:r w:rsidR="00804750" w:rsidRPr="00532A3C">
              <w:t>5</w:t>
            </w:r>
          </w:p>
        </w:tc>
        <w:tc>
          <w:tcPr>
            <w:tcW w:w="1029" w:type="dxa"/>
            <w:vAlign w:val="center"/>
          </w:tcPr>
          <w:p w14:paraId="2FE63CC5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29</w:t>
            </w:r>
          </w:p>
        </w:tc>
        <w:tc>
          <w:tcPr>
            <w:tcW w:w="990" w:type="dxa"/>
            <w:vAlign w:val="center"/>
          </w:tcPr>
          <w:p w14:paraId="2EB61F58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175</w:t>
            </w:r>
          </w:p>
        </w:tc>
        <w:tc>
          <w:tcPr>
            <w:tcW w:w="1125" w:type="dxa"/>
            <w:vAlign w:val="center"/>
          </w:tcPr>
          <w:p w14:paraId="1BDD3B47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83</w:t>
            </w:r>
          </w:p>
        </w:tc>
        <w:tc>
          <w:tcPr>
            <w:tcW w:w="1476" w:type="dxa"/>
            <w:vAlign w:val="center"/>
          </w:tcPr>
          <w:p w14:paraId="1137D123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957F6D">
              <w:t>47.4</w:t>
            </w:r>
          </w:p>
        </w:tc>
        <w:tc>
          <w:tcPr>
            <w:tcW w:w="1390" w:type="dxa"/>
            <w:vAlign w:val="center"/>
          </w:tcPr>
          <w:p w14:paraId="255EE3FD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0.431</w:t>
            </w:r>
          </w:p>
        </w:tc>
        <w:tc>
          <w:tcPr>
            <w:tcW w:w="1147" w:type="dxa"/>
            <w:vAlign w:val="center"/>
          </w:tcPr>
          <w:p w14:paraId="445D2432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340ABF">
              <w:t>0.43</w:t>
            </w:r>
          </w:p>
        </w:tc>
      </w:tr>
      <w:tr w:rsidR="00804750" w14:paraId="17569954" w14:textId="77777777" w:rsidTr="00764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43DCEC89" w14:textId="1A7868D4" w:rsidR="00804750" w:rsidRDefault="0042196B" w:rsidP="007645F3">
            <w:pPr>
              <w:jc w:val="center"/>
              <w:rPr>
                <w:rFonts w:eastAsiaTheme="minorEastAsia"/>
                <w:lang w:eastAsia="zh-CN"/>
              </w:rPr>
            </w:pPr>
            <w:r>
              <w:t>AN</w:t>
            </w:r>
            <w:r w:rsidR="00804750" w:rsidRPr="00532A3C">
              <w:t>8</w:t>
            </w:r>
          </w:p>
        </w:tc>
        <w:tc>
          <w:tcPr>
            <w:tcW w:w="1029" w:type="dxa"/>
            <w:vAlign w:val="center"/>
          </w:tcPr>
          <w:p w14:paraId="0D6B1452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19</w:t>
            </w:r>
          </w:p>
        </w:tc>
        <w:tc>
          <w:tcPr>
            <w:tcW w:w="990" w:type="dxa"/>
            <w:vAlign w:val="center"/>
          </w:tcPr>
          <w:p w14:paraId="5FF74B61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53</w:t>
            </w:r>
          </w:p>
        </w:tc>
        <w:tc>
          <w:tcPr>
            <w:tcW w:w="1125" w:type="dxa"/>
            <w:vAlign w:val="center"/>
          </w:tcPr>
          <w:p w14:paraId="2D13ADEB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25</w:t>
            </w:r>
          </w:p>
        </w:tc>
        <w:tc>
          <w:tcPr>
            <w:tcW w:w="1476" w:type="dxa"/>
            <w:vAlign w:val="center"/>
          </w:tcPr>
          <w:p w14:paraId="6703D680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957F6D">
              <w:t>47.2</w:t>
            </w:r>
          </w:p>
        </w:tc>
        <w:tc>
          <w:tcPr>
            <w:tcW w:w="1390" w:type="dxa"/>
            <w:vAlign w:val="center"/>
          </w:tcPr>
          <w:p w14:paraId="1948ED4E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0.605</w:t>
            </w:r>
          </w:p>
        </w:tc>
        <w:tc>
          <w:tcPr>
            <w:tcW w:w="1147" w:type="dxa"/>
            <w:vAlign w:val="center"/>
          </w:tcPr>
          <w:p w14:paraId="1DC48608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340ABF">
              <w:t>0.61</w:t>
            </w:r>
          </w:p>
        </w:tc>
      </w:tr>
      <w:tr w:rsidR="00804750" w14:paraId="2D1C479F" w14:textId="77777777" w:rsidTr="00764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044FCBC" w14:textId="1256B1C6" w:rsidR="00804750" w:rsidRDefault="0042196B" w:rsidP="007645F3">
            <w:pPr>
              <w:jc w:val="center"/>
              <w:rPr>
                <w:rFonts w:eastAsiaTheme="minorEastAsia"/>
                <w:lang w:eastAsia="zh-CN"/>
              </w:rPr>
            </w:pPr>
            <w:r>
              <w:t>ANO</w:t>
            </w:r>
            <w:r w:rsidR="00804750" w:rsidRPr="00532A3C">
              <w:t>1</w:t>
            </w:r>
          </w:p>
        </w:tc>
        <w:tc>
          <w:tcPr>
            <w:tcW w:w="1029" w:type="dxa"/>
            <w:vAlign w:val="center"/>
          </w:tcPr>
          <w:p w14:paraId="21A0B49B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33</w:t>
            </w:r>
          </w:p>
        </w:tc>
        <w:tc>
          <w:tcPr>
            <w:tcW w:w="990" w:type="dxa"/>
            <w:vAlign w:val="center"/>
          </w:tcPr>
          <w:p w14:paraId="2D3D5EF9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169</w:t>
            </w:r>
          </w:p>
        </w:tc>
        <w:tc>
          <w:tcPr>
            <w:tcW w:w="1125" w:type="dxa"/>
            <w:vAlign w:val="center"/>
          </w:tcPr>
          <w:p w14:paraId="267146EF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90</w:t>
            </w:r>
          </w:p>
        </w:tc>
        <w:tc>
          <w:tcPr>
            <w:tcW w:w="1476" w:type="dxa"/>
            <w:vAlign w:val="center"/>
          </w:tcPr>
          <w:p w14:paraId="62BAF572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957F6D">
              <w:t>53.3</w:t>
            </w:r>
          </w:p>
        </w:tc>
        <w:tc>
          <w:tcPr>
            <w:tcW w:w="1390" w:type="dxa"/>
            <w:vAlign w:val="center"/>
          </w:tcPr>
          <w:p w14:paraId="39670037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0.636</w:t>
            </w:r>
          </w:p>
        </w:tc>
        <w:tc>
          <w:tcPr>
            <w:tcW w:w="1147" w:type="dxa"/>
            <w:vAlign w:val="center"/>
          </w:tcPr>
          <w:p w14:paraId="3F8003BD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340ABF">
              <w:t>0.64</w:t>
            </w:r>
          </w:p>
        </w:tc>
      </w:tr>
      <w:tr w:rsidR="00804750" w14:paraId="478100B2" w14:textId="77777777" w:rsidTr="00764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30F4700F" w14:textId="01D2928F" w:rsidR="00804750" w:rsidRPr="0042196B" w:rsidRDefault="0042196B" w:rsidP="007645F3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NO5</w:t>
            </w:r>
          </w:p>
        </w:tc>
        <w:tc>
          <w:tcPr>
            <w:tcW w:w="1029" w:type="dxa"/>
            <w:vAlign w:val="center"/>
          </w:tcPr>
          <w:p w14:paraId="2C7BCC5D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39</w:t>
            </w:r>
          </w:p>
        </w:tc>
        <w:tc>
          <w:tcPr>
            <w:tcW w:w="990" w:type="dxa"/>
            <w:vAlign w:val="center"/>
          </w:tcPr>
          <w:p w14:paraId="245BC841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346</w:t>
            </w:r>
          </w:p>
        </w:tc>
        <w:tc>
          <w:tcPr>
            <w:tcW w:w="1125" w:type="dxa"/>
            <w:vAlign w:val="center"/>
          </w:tcPr>
          <w:p w14:paraId="701E2F7D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168</w:t>
            </w:r>
          </w:p>
        </w:tc>
        <w:tc>
          <w:tcPr>
            <w:tcW w:w="1476" w:type="dxa"/>
            <w:vAlign w:val="center"/>
          </w:tcPr>
          <w:p w14:paraId="5110D25C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957F6D">
              <w:t>48.6</w:t>
            </w:r>
          </w:p>
        </w:tc>
        <w:tc>
          <w:tcPr>
            <w:tcW w:w="1390" w:type="dxa"/>
            <w:vAlign w:val="center"/>
          </w:tcPr>
          <w:p w14:paraId="0D62E852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0.237</w:t>
            </w:r>
          </w:p>
        </w:tc>
        <w:tc>
          <w:tcPr>
            <w:tcW w:w="1147" w:type="dxa"/>
            <w:vAlign w:val="center"/>
          </w:tcPr>
          <w:p w14:paraId="26773D8D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340ABF">
              <w:t>0.24</w:t>
            </w:r>
          </w:p>
        </w:tc>
      </w:tr>
      <w:tr w:rsidR="00804750" w14:paraId="6AFB21C8" w14:textId="77777777" w:rsidTr="00764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3B048887" w14:textId="712F2755" w:rsidR="00804750" w:rsidRPr="0042196B" w:rsidRDefault="0042196B" w:rsidP="007645F3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NO8</w:t>
            </w:r>
          </w:p>
        </w:tc>
        <w:tc>
          <w:tcPr>
            <w:tcW w:w="1029" w:type="dxa"/>
            <w:vAlign w:val="center"/>
          </w:tcPr>
          <w:p w14:paraId="37F6710B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26</w:t>
            </w:r>
          </w:p>
        </w:tc>
        <w:tc>
          <w:tcPr>
            <w:tcW w:w="990" w:type="dxa"/>
            <w:vAlign w:val="center"/>
          </w:tcPr>
          <w:p w14:paraId="045B9036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85</w:t>
            </w:r>
          </w:p>
        </w:tc>
        <w:tc>
          <w:tcPr>
            <w:tcW w:w="1125" w:type="dxa"/>
            <w:vAlign w:val="center"/>
          </w:tcPr>
          <w:p w14:paraId="47B81998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47</w:t>
            </w:r>
          </w:p>
        </w:tc>
        <w:tc>
          <w:tcPr>
            <w:tcW w:w="1476" w:type="dxa"/>
            <w:vAlign w:val="center"/>
          </w:tcPr>
          <w:p w14:paraId="7CBABBF9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957F6D">
              <w:t>55.3</w:t>
            </w:r>
          </w:p>
        </w:tc>
        <w:tc>
          <w:tcPr>
            <w:tcW w:w="1390" w:type="dxa"/>
            <w:vAlign w:val="center"/>
          </w:tcPr>
          <w:p w14:paraId="22CA44E8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0.651</w:t>
            </w:r>
          </w:p>
        </w:tc>
        <w:tc>
          <w:tcPr>
            <w:tcW w:w="1147" w:type="dxa"/>
            <w:vAlign w:val="center"/>
          </w:tcPr>
          <w:p w14:paraId="44C23F17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340ABF">
              <w:t>0.65</w:t>
            </w:r>
          </w:p>
        </w:tc>
      </w:tr>
      <w:tr w:rsidR="00804750" w14:paraId="11C9D187" w14:textId="77777777" w:rsidTr="00764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3F4BD9FC" w14:textId="095CE101" w:rsidR="00804750" w:rsidRDefault="0042196B" w:rsidP="007645F3">
            <w:pPr>
              <w:jc w:val="center"/>
              <w:rPr>
                <w:rFonts w:eastAsiaTheme="minorEastAsia"/>
                <w:lang w:eastAsia="zh-CN"/>
              </w:rPr>
            </w:pPr>
            <w:r>
              <w:t>O</w:t>
            </w:r>
            <w:r w:rsidR="00804750" w:rsidRPr="00532A3C">
              <w:t>1</w:t>
            </w:r>
          </w:p>
        </w:tc>
        <w:tc>
          <w:tcPr>
            <w:tcW w:w="1029" w:type="dxa"/>
            <w:vAlign w:val="center"/>
          </w:tcPr>
          <w:p w14:paraId="5BF67AC7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29</w:t>
            </w:r>
          </w:p>
        </w:tc>
        <w:tc>
          <w:tcPr>
            <w:tcW w:w="990" w:type="dxa"/>
            <w:vAlign w:val="center"/>
          </w:tcPr>
          <w:p w14:paraId="19D10328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167</w:t>
            </w:r>
          </w:p>
        </w:tc>
        <w:tc>
          <w:tcPr>
            <w:tcW w:w="1125" w:type="dxa"/>
            <w:vAlign w:val="center"/>
          </w:tcPr>
          <w:p w14:paraId="0272C75D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87</w:t>
            </w:r>
          </w:p>
        </w:tc>
        <w:tc>
          <w:tcPr>
            <w:tcW w:w="1476" w:type="dxa"/>
            <w:vAlign w:val="center"/>
          </w:tcPr>
          <w:p w14:paraId="0856E63F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957F6D">
              <w:t>52.1</w:t>
            </w:r>
          </w:p>
        </w:tc>
        <w:tc>
          <w:tcPr>
            <w:tcW w:w="1390" w:type="dxa"/>
            <w:vAlign w:val="center"/>
          </w:tcPr>
          <w:p w14:paraId="08CBBFDB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0.418</w:t>
            </w:r>
          </w:p>
        </w:tc>
        <w:tc>
          <w:tcPr>
            <w:tcW w:w="1147" w:type="dxa"/>
            <w:vAlign w:val="center"/>
          </w:tcPr>
          <w:p w14:paraId="0B8BEB2D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340ABF">
              <w:t>0.42</w:t>
            </w:r>
          </w:p>
        </w:tc>
      </w:tr>
      <w:tr w:rsidR="00804750" w14:paraId="239E0F2F" w14:textId="77777777" w:rsidTr="00764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0677F31E" w14:textId="22AA212F" w:rsidR="00804750" w:rsidRDefault="0042196B" w:rsidP="007645F3">
            <w:pPr>
              <w:jc w:val="center"/>
              <w:rPr>
                <w:rFonts w:eastAsiaTheme="minorEastAsia"/>
                <w:lang w:eastAsia="zh-CN"/>
              </w:rPr>
            </w:pPr>
            <w:r>
              <w:t>O</w:t>
            </w:r>
            <w:r w:rsidR="00804750" w:rsidRPr="00532A3C">
              <w:t>5</w:t>
            </w:r>
          </w:p>
        </w:tc>
        <w:tc>
          <w:tcPr>
            <w:tcW w:w="1029" w:type="dxa"/>
            <w:vAlign w:val="center"/>
          </w:tcPr>
          <w:p w14:paraId="42B66A47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41</w:t>
            </w:r>
          </w:p>
        </w:tc>
        <w:tc>
          <w:tcPr>
            <w:tcW w:w="990" w:type="dxa"/>
            <w:vAlign w:val="center"/>
          </w:tcPr>
          <w:p w14:paraId="6B17F39B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346</w:t>
            </w:r>
          </w:p>
        </w:tc>
        <w:tc>
          <w:tcPr>
            <w:tcW w:w="1125" w:type="dxa"/>
            <w:vAlign w:val="center"/>
          </w:tcPr>
          <w:p w14:paraId="10E96052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168</w:t>
            </w:r>
          </w:p>
        </w:tc>
        <w:tc>
          <w:tcPr>
            <w:tcW w:w="1476" w:type="dxa"/>
            <w:vAlign w:val="center"/>
          </w:tcPr>
          <w:p w14:paraId="6420E98D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957F6D">
              <w:t>48.6</w:t>
            </w:r>
          </w:p>
        </w:tc>
        <w:tc>
          <w:tcPr>
            <w:tcW w:w="1390" w:type="dxa"/>
            <w:vAlign w:val="center"/>
          </w:tcPr>
          <w:p w14:paraId="5DACB62A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0.337</w:t>
            </w:r>
          </w:p>
        </w:tc>
        <w:tc>
          <w:tcPr>
            <w:tcW w:w="1147" w:type="dxa"/>
            <w:vAlign w:val="center"/>
          </w:tcPr>
          <w:p w14:paraId="45D55155" w14:textId="77777777" w:rsidR="00804750" w:rsidRDefault="00804750" w:rsidP="007645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340ABF">
              <w:t>0.34</w:t>
            </w:r>
          </w:p>
        </w:tc>
      </w:tr>
      <w:tr w:rsidR="00804750" w14:paraId="3CEDF87E" w14:textId="77777777" w:rsidTr="00764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01B947BC" w14:textId="53612024" w:rsidR="00804750" w:rsidRDefault="0042196B" w:rsidP="007645F3">
            <w:pPr>
              <w:jc w:val="center"/>
              <w:rPr>
                <w:rFonts w:eastAsiaTheme="minorEastAsia"/>
                <w:lang w:eastAsia="zh-CN"/>
              </w:rPr>
            </w:pPr>
            <w:r>
              <w:t>O</w:t>
            </w:r>
            <w:r w:rsidR="00804750" w:rsidRPr="00532A3C">
              <w:t>8</w:t>
            </w:r>
          </w:p>
        </w:tc>
        <w:tc>
          <w:tcPr>
            <w:tcW w:w="1029" w:type="dxa"/>
            <w:vAlign w:val="center"/>
          </w:tcPr>
          <w:p w14:paraId="3C01999D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31</w:t>
            </w:r>
          </w:p>
        </w:tc>
        <w:tc>
          <w:tcPr>
            <w:tcW w:w="990" w:type="dxa"/>
            <w:vAlign w:val="center"/>
          </w:tcPr>
          <w:p w14:paraId="246EFD39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161</w:t>
            </w:r>
          </w:p>
        </w:tc>
        <w:tc>
          <w:tcPr>
            <w:tcW w:w="1125" w:type="dxa"/>
            <w:vAlign w:val="center"/>
          </w:tcPr>
          <w:p w14:paraId="50F52E60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125</w:t>
            </w:r>
          </w:p>
        </w:tc>
        <w:tc>
          <w:tcPr>
            <w:tcW w:w="1476" w:type="dxa"/>
            <w:vAlign w:val="center"/>
          </w:tcPr>
          <w:p w14:paraId="6900FB54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957F6D">
              <w:t>77.6</w:t>
            </w:r>
          </w:p>
        </w:tc>
        <w:tc>
          <w:tcPr>
            <w:tcW w:w="1390" w:type="dxa"/>
            <w:vAlign w:val="center"/>
          </w:tcPr>
          <w:p w14:paraId="65B6B947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532A3C">
              <w:t>0.528</w:t>
            </w:r>
          </w:p>
        </w:tc>
        <w:tc>
          <w:tcPr>
            <w:tcW w:w="1147" w:type="dxa"/>
            <w:vAlign w:val="center"/>
          </w:tcPr>
          <w:p w14:paraId="2DEECAFC" w14:textId="77777777" w:rsidR="00804750" w:rsidRDefault="00804750" w:rsidP="007645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 w:rsidRPr="00340ABF">
              <w:t>0.53</w:t>
            </w:r>
          </w:p>
        </w:tc>
      </w:tr>
    </w:tbl>
    <w:p w14:paraId="1062D68A" w14:textId="77777777" w:rsidR="00804750" w:rsidRDefault="00804750" w:rsidP="00804750">
      <w:pPr>
        <w:rPr>
          <w:rFonts w:eastAsiaTheme="minorEastAsia"/>
          <w:lang w:eastAsia="zh-CN"/>
        </w:rPr>
      </w:pPr>
    </w:p>
    <w:p w14:paraId="7D5AD51B" w14:textId="14B84FE4" w:rsidR="001C010C" w:rsidRDefault="00B96269" w:rsidP="001C010C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6F690721" w14:textId="16211D9A" w:rsidR="00364387" w:rsidRDefault="007E2AC7" w:rsidP="00364387">
      <w:pPr>
        <w:rPr>
          <w:rFonts w:ascii="Times New Roman" w:hAnsi="Times New Roman" w:cs="Times New Roman"/>
          <w:color w:val="2E2E2E"/>
        </w:rPr>
      </w:pPr>
      <w:r w:rsidRPr="007E2AC7">
        <w:rPr>
          <w:rFonts w:eastAsiaTheme="minorEastAsia"/>
          <w:noProof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16EFB205" wp14:editId="0F795140">
            <wp:simplePos x="0" y="0"/>
            <wp:positionH relativeFrom="margin">
              <wp:align>left</wp:align>
            </wp:positionH>
            <wp:positionV relativeFrom="paragraph">
              <wp:posOffset>239095</wp:posOffset>
            </wp:positionV>
            <wp:extent cx="5485130" cy="423672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387" w:rsidRPr="00552A1D">
        <w:rPr>
          <w:rFonts w:ascii="Times New Roman" w:eastAsiaTheme="minorEastAsia" w:hAnsi="Times New Roman" w:cs="Times New Roman"/>
          <w:lang w:eastAsia="zh-CN"/>
        </w:rPr>
        <w:t>Fig S</w:t>
      </w:r>
      <w:r w:rsidR="00364387">
        <w:rPr>
          <w:rFonts w:ascii="Times New Roman" w:eastAsiaTheme="minorEastAsia" w:hAnsi="Times New Roman" w:cs="Times New Roman"/>
          <w:lang w:eastAsia="zh-CN"/>
        </w:rPr>
        <w:t>1</w:t>
      </w:r>
      <w:r w:rsidR="00364387" w:rsidRPr="00552A1D">
        <w:rPr>
          <w:rFonts w:ascii="Times New Roman" w:eastAsiaTheme="minorEastAsia" w:hAnsi="Times New Roman" w:cs="Times New Roman"/>
          <w:lang w:eastAsia="zh-CN"/>
        </w:rPr>
        <w:t>.</w:t>
      </w:r>
      <w:r w:rsidR="00364387" w:rsidRPr="00552A1D">
        <w:rPr>
          <w:rFonts w:ascii="Times New Roman" w:hAnsi="Times New Roman" w:cs="Times New Roman"/>
          <w:color w:val="2E2E2E"/>
        </w:rPr>
        <w:t xml:space="preserve"> </w:t>
      </w:r>
      <w:r w:rsidR="00364387">
        <w:rPr>
          <w:rFonts w:ascii="Times New Roman" w:hAnsi="Times New Roman" w:cs="Times New Roman"/>
          <w:color w:val="2E2E2E"/>
        </w:rPr>
        <w:t>LC-MS/MS spectrum of TCC and intermediates.</w:t>
      </w:r>
    </w:p>
    <w:p w14:paraId="44D3685E" w14:textId="0DB40437" w:rsidR="00364387" w:rsidRPr="00364387" w:rsidRDefault="00364387" w:rsidP="00364387">
      <w:pPr>
        <w:rPr>
          <w:rFonts w:ascii="Times New Roman" w:eastAsiaTheme="minorEastAsia" w:hAnsi="Times New Roman" w:cs="Times New Roman"/>
          <w:lang w:eastAsia="zh-CN"/>
        </w:rPr>
      </w:pPr>
    </w:p>
    <w:p w14:paraId="630144D6" w14:textId="78455608" w:rsidR="00364387" w:rsidRPr="004B4C3C" w:rsidRDefault="007E2AC7" w:rsidP="001C010C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847D7FB" w14:textId="2B43673D" w:rsidR="001C010C" w:rsidRPr="00552A1D" w:rsidRDefault="001C010C" w:rsidP="001C010C">
      <w:pPr>
        <w:rPr>
          <w:rFonts w:ascii="Times New Roman" w:eastAsiaTheme="minorEastAsia" w:hAnsi="Times New Roman" w:cs="Times New Roman"/>
          <w:lang w:eastAsia="zh-CN"/>
        </w:rPr>
      </w:pPr>
      <w:r w:rsidRPr="00552A1D">
        <w:rPr>
          <w:rFonts w:ascii="Times New Roman" w:eastAsiaTheme="minorEastAsia" w:hAnsi="Times New Roman" w:cs="Times New Roman"/>
          <w:lang w:eastAsia="zh-CN"/>
        </w:rPr>
        <w:lastRenderedPageBreak/>
        <w:t>Fig S</w:t>
      </w:r>
      <w:r w:rsidR="00364387">
        <w:rPr>
          <w:rFonts w:ascii="Times New Roman" w:eastAsiaTheme="minorEastAsia" w:hAnsi="Times New Roman" w:cs="Times New Roman"/>
          <w:lang w:eastAsia="zh-CN"/>
        </w:rPr>
        <w:t>2</w:t>
      </w:r>
      <w:r w:rsidRPr="00552A1D">
        <w:rPr>
          <w:rFonts w:ascii="Times New Roman" w:eastAsiaTheme="minorEastAsia" w:hAnsi="Times New Roman" w:cs="Times New Roman"/>
          <w:lang w:eastAsia="zh-CN"/>
        </w:rPr>
        <w:t>.</w:t>
      </w:r>
      <w:r w:rsidR="00A11F84" w:rsidRPr="00552A1D">
        <w:rPr>
          <w:rFonts w:ascii="Times New Roman" w:hAnsi="Times New Roman" w:cs="Times New Roman"/>
          <w:color w:val="2E2E2E"/>
        </w:rPr>
        <w:t xml:space="preserve"> Community structure of </w:t>
      </w:r>
      <w:r w:rsidR="00A11F84" w:rsidRPr="00552A1D">
        <w:rPr>
          <w:rFonts w:ascii="Times New Roman" w:hAnsi="Times New Roman" w:cs="Times New Roman"/>
          <w:color w:val="000000"/>
        </w:rPr>
        <w:t>phylum</w:t>
      </w:r>
      <w:r w:rsidR="00A11F84" w:rsidRPr="00552A1D">
        <w:rPr>
          <w:rFonts w:ascii="Times New Roman" w:hAnsi="Times New Roman" w:cs="Times New Roman"/>
          <w:color w:val="2E2E2E"/>
        </w:rPr>
        <w:t xml:space="preserve"> in the 3 sections under different TCC concentration</w:t>
      </w:r>
      <w:r w:rsidRPr="00552A1D">
        <w:rPr>
          <w:rFonts w:ascii="Times New Roman" w:eastAsiaTheme="minorEastAsia" w:hAnsi="Times New Roman" w:cs="Times New Roman"/>
          <w:lang w:eastAsia="zh-CN"/>
        </w:rPr>
        <w:t>.</w:t>
      </w:r>
    </w:p>
    <w:p w14:paraId="10F68FCE" w14:textId="75461A2D" w:rsidR="008C7540" w:rsidRPr="001C010C" w:rsidRDefault="008C7540" w:rsidP="00FB4484">
      <w:pPr>
        <w:rPr>
          <w:rFonts w:eastAsiaTheme="minorEastAsia"/>
          <w:lang w:eastAsia="zh-CN"/>
        </w:rPr>
      </w:pPr>
    </w:p>
    <w:p w14:paraId="1D6735CC" w14:textId="66476D8E" w:rsidR="008C7540" w:rsidRDefault="008C7540" w:rsidP="00FB4484">
      <w:pPr>
        <w:rPr>
          <w:rFonts w:eastAsiaTheme="minorEastAsia"/>
          <w:lang w:eastAsia="zh-CN"/>
        </w:rPr>
      </w:pPr>
      <w:r w:rsidRPr="008C7540">
        <w:rPr>
          <w:rFonts w:eastAsiaTheme="minorEastAsia"/>
          <w:noProof/>
          <w:lang w:eastAsia="zh-CN"/>
        </w:rPr>
        <w:drawing>
          <wp:inline distT="0" distB="0" distL="0" distR="0" wp14:anchorId="4CE253D9" wp14:editId="1A6FE245">
            <wp:extent cx="5274310" cy="21342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2D253" w14:textId="678BB003" w:rsidR="00163126" w:rsidRDefault="00163126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65CAB5CA" w14:textId="179CD7CC" w:rsidR="00962A5B" w:rsidRPr="00857403" w:rsidRDefault="00962A5B" w:rsidP="00857403">
      <w:pPr>
        <w:jc w:val="both"/>
        <w:rPr>
          <w:rFonts w:ascii="Times New Roman" w:eastAsiaTheme="minorEastAsia" w:hAnsi="Times New Roman" w:cs="Times New Roman"/>
          <w:lang w:eastAsia="zh-CN"/>
        </w:rPr>
      </w:pPr>
      <w:r w:rsidRPr="00857403">
        <w:rPr>
          <w:rFonts w:ascii="Times New Roman" w:eastAsiaTheme="minorEastAsia" w:hAnsi="Times New Roman" w:cs="Times New Roman"/>
          <w:lang w:eastAsia="zh-CN"/>
        </w:rPr>
        <w:lastRenderedPageBreak/>
        <w:t>Fig S</w:t>
      </w:r>
      <w:r w:rsidR="00364387">
        <w:rPr>
          <w:rFonts w:ascii="Times New Roman" w:eastAsiaTheme="minorEastAsia" w:hAnsi="Times New Roman" w:cs="Times New Roman"/>
          <w:lang w:eastAsia="zh-CN"/>
        </w:rPr>
        <w:t>3</w:t>
      </w:r>
      <w:r w:rsidRPr="00857403">
        <w:rPr>
          <w:rFonts w:ascii="Times New Roman" w:eastAsiaTheme="minorEastAsia" w:hAnsi="Times New Roman" w:cs="Times New Roman"/>
          <w:lang w:eastAsia="zh-CN"/>
        </w:rPr>
        <w:t>.</w:t>
      </w:r>
      <w:r w:rsidR="00E65D3E" w:rsidRPr="00857403">
        <w:rPr>
          <w:rFonts w:ascii="Times New Roman" w:hAnsi="Times New Roman" w:cs="Times New Roman"/>
          <w:color w:val="333333"/>
          <w:shd w:val="clear" w:color="auto" w:fill="FCFCFC"/>
        </w:rPr>
        <w:t xml:space="preserve"> Heatmap of </w:t>
      </w:r>
      <w:r w:rsidR="000620F1" w:rsidRPr="00857403">
        <w:rPr>
          <w:rFonts w:ascii="Times New Roman" w:hAnsi="Times New Roman" w:cs="Times New Roman"/>
          <w:color w:val="333333"/>
          <w:shd w:val="clear" w:color="auto" w:fill="FCFCFC"/>
        </w:rPr>
        <w:t xml:space="preserve">the </w:t>
      </w:r>
      <w:r w:rsidR="00E65D3E" w:rsidRPr="00857403">
        <w:rPr>
          <w:rFonts w:ascii="Times New Roman" w:hAnsi="Times New Roman" w:cs="Times New Roman"/>
          <w:color w:val="333333"/>
          <w:shd w:val="clear" w:color="auto" w:fill="FCFCFC"/>
        </w:rPr>
        <w:t xml:space="preserve">microbial community at </w:t>
      </w:r>
      <w:r w:rsidR="000620F1" w:rsidRPr="00857403">
        <w:rPr>
          <w:rFonts w:ascii="Times New Roman" w:hAnsi="Times New Roman" w:cs="Times New Roman"/>
          <w:color w:val="333333"/>
          <w:shd w:val="clear" w:color="auto" w:fill="FCFCFC"/>
        </w:rPr>
        <w:t xml:space="preserve">the </w:t>
      </w:r>
      <w:r w:rsidR="00E65D3E" w:rsidRPr="00857403">
        <w:rPr>
          <w:rFonts w:ascii="Times New Roman" w:hAnsi="Times New Roman" w:cs="Times New Roman"/>
          <w:color w:val="333333"/>
          <w:shd w:val="clear" w:color="auto" w:fill="FCFCFC"/>
        </w:rPr>
        <w:t>genus level</w:t>
      </w:r>
      <w:r w:rsidR="007A7A11" w:rsidRPr="00857403">
        <w:rPr>
          <w:rFonts w:ascii="Times New Roman" w:hAnsi="Times New Roman" w:cs="Times New Roman"/>
          <w:color w:val="333333"/>
          <w:shd w:val="clear" w:color="auto" w:fill="FCFCFC"/>
        </w:rPr>
        <w:t>. T</w:t>
      </w:r>
      <w:r w:rsidR="007A7A11" w:rsidRPr="00857403">
        <w:rPr>
          <w:rFonts w:ascii="Times New Roman" w:hAnsi="Times New Roman" w:cs="Times New Roman"/>
          <w:color w:val="2E2E2E"/>
        </w:rPr>
        <w:t>he top 76 abundant microorganisms</w:t>
      </w:r>
      <w:r w:rsidR="00E1024F" w:rsidRPr="00857403">
        <w:rPr>
          <w:rFonts w:ascii="Times New Roman" w:hAnsi="Times New Roman" w:cs="Times New Roman"/>
          <w:color w:val="2E2E2E"/>
        </w:rPr>
        <w:t xml:space="preserve"> </w:t>
      </w:r>
      <w:r w:rsidR="007A7A11" w:rsidRPr="00857403">
        <w:rPr>
          <w:rFonts w:ascii="Times New Roman" w:hAnsi="Times New Roman" w:cs="Times New Roman"/>
          <w:color w:val="2E2E2E"/>
        </w:rPr>
        <w:t xml:space="preserve">(relative abundant </w:t>
      </w:r>
      <w:r w:rsidR="007A7A11" w:rsidRPr="00857403">
        <w:rPr>
          <w:rFonts w:ascii="Times New Roman" w:eastAsia="宋体" w:hAnsi="Times New Roman" w:cs="Times New Roman"/>
          <w:color w:val="2E2E2E"/>
          <w:lang w:eastAsia="zh-CN"/>
        </w:rPr>
        <w:t>&gt;1% in any sample</w:t>
      </w:r>
      <w:r w:rsidR="007A7A11" w:rsidRPr="00857403">
        <w:rPr>
          <w:rFonts w:ascii="Times New Roman" w:hAnsi="Times New Roman" w:cs="Times New Roman"/>
          <w:color w:val="2E2E2E"/>
        </w:rPr>
        <w:t xml:space="preserve">) were selected for the heatmap. The color bar indicated the logarithmic values of the </w:t>
      </w:r>
      <w:r w:rsidR="0071050E" w:rsidRPr="00857403">
        <w:rPr>
          <w:rFonts w:ascii="Times New Roman" w:hAnsi="Times New Roman" w:cs="Times New Roman"/>
          <w:color w:val="2E2E2E"/>
        </w:rPr>
        <w:t>OUT</w:t>
      </w:r>
      <w:r w:rsidR="007A7A11" w:rsidRPr="00857403">
        <w:rPr>
          <w:rFonts w:ascii="Times New Roman" w:hAnsi="Times New Roman" w:cs="Times New Roman"/>
          <w:color w:val="2E2E2E"/>
        </w:rPr>
        <w:t>.</w:t>
      </w:r>
    </w:p>
    <w:p w14:paraId="2C6625F3" w14:textId="77777777" w:rsidR="00962A5B" w:rsidRDefault="00962A5B" w:rsidP="00FB4484">
      <w:pPr>
        <w:rPr>
          <w:rFonts w:eastAsiaTheme="minorEastAsia"/>
          <w:lang w:eastAsia="zh-CN"/>
        </w:rPr>
      </w:pPr>
    </w:p>
    <w:p w14:paraId="74EC5893" w14:textId="5B0A121F" w:rsidR="00163126" w:rsidRDefault="00163126" w:rsidP="00FB4484">
      <w:pPr>
        <w:rPr>
          <w:rFonts w:eastAsiaTheme="minorEastAsia"/>
          <w:lang w:eastAsia="zh-CN"/>
        </w:rPr>
      </w:pPr>
      <w:r w:rsidRPr="00163126">
        <w:rPr>
          <w:rFonts w:eastAsiaTheme="minorEastAsia"/>
          <w:noProof/>
          <w:lang w:eastAsia="zh-CN"/>
        </w:rPr>
        <w:drawing>
          <wp:inline distT="0" distB="0" distL="0" distR="0" wp14:anchorId="671D3976" wp14:editId="50D1692B">
            <wp:extent cx="5274310" cy="6153150"/>
            <wp:effectExtent l="0" t="0" r="0" b="0"/>
            <wp:docPr id="2" name="图形 4">
              <a:extLst xmlns:a="http://schemas.openxmlformats.org/drawingml/2006/main">
                <a:ext uri="{FF2B5EF4-FFF2-40B4-BE49-F238E27FC236}">
                  <a16:creationId xmlns:a16="http://schemas.microsoft.com/office/drawing/2014/main" id="{3106D21B-B18D-4718-AAEB-3BFA718C17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形 4">
                      <a:extLst>
                        <a:ext uri="{FF2B5EF4-FFF2-40B4-BE49-F238E27FC236}">
                          <a16:creationId xmlns:a16="http://schemas.microsoft.com/office/drawing/2014/main" id="{3106D21B-B18D-4718-AAEB-3BFA718C17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3C8C" w14:textId="77777777" w:rsidR="00163126" w:rsidRDefault="00163126" w:rsidP="00FB4484">
      <w:pPr>
        <w:rPr>
          <w:rFonts w:eastAsiaTheme="minorEastAsia"/>
          <w:lang w:eastAsia="zh-CN"/>
        </w:rPr>
      </w:pPr>
    </w:p>
    <w:p w14:paraId="6938E238" w14:textId="324AC795" w:rsidR="00BF436D" w:rsidRPr="00A11F84" w:rsidRDefault="00BF436D" w:rsidP="00FB4484">
      <w:pPr>
        <w:rPr>
          <w:rFonts w:eastAsiaTheme="minorEastAsia"/>
          <w:lang w:eastAsia="zh-CN"/>
        </w:rPr>
      </w:pPr>
    </w:p>
    <w:sectPr w:rsidR="00BF436D" w:rsidRPr="00A11F84" w:rsidSect="00B1423F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13A94" w14:textId="77777777" w:rsidR="006B39F1" w:rsidRDefault="006B39F1" w:rsidP="007E67E1">
      <w:r>
        <w:separator/>
      </w:r>
    </w:p>
  </w:endnote>
  <w:endnote w:type="continuationSeparator" w:id="0">
    <w:p w14:paraId="64B38DC8" w14:textId="77777777" w:rsidR="006B39F1" w:rsidRDefault="006B39F1" w:rsidP="007E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3161749"/>
      <w:docPartObj>
        <w:docPartGallery w:val="Page Numbers (Bottom of Page)"/>
        <w:docPartUnique/>
      </w:docPartObj>
    </w:sdtPr>
    <w:sdtEndPr/>
    <w:sdtContent>
      <w:p w14:paraId="32026DF0" w14:textId="46C8C65E" w:rsidR="002A268A" w:rsidRDefault="002A26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E45" w:rsidRPr="001D5E45">
          <w:rPr>
            <w:noProof/>
            <w:lang w:val="zh-CN" w:eastAsia="zh-CN"/>
          </w:rPr>
          <w:t>2</w:t>
        </w:r>
        <w:r>
          <w:fldChar w:fldCharType="end"/>
        </w:r>
      </w:p>
    </w:sdtContent>
  </w:sdt>
  <w:p w14:paraId="2C59FE70" w14:textId="77777777" w:rsidR="002A268A" w:rsidRDefault="002A26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58B0B" w14:textId="77777777" w:rsidR="006B39F1" w:rsidRDefault="006B39F1" w:rsidP="007E67E1">
      <w:r>
        <w:separator/>
      </w:r>
    </w:p>
  </w:footnote>
  <w:footnote w:type="continuationSeparator" w:id="0">
    <w:p w14:paraId="559EB64A" w14:textId="77777777" w:rsidR="006B39F1" w:rsidRDefault="006B39F1" w:rsidP="007E67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OwtLA0NzM3Mjc1N7dQ0lEKTi0uzszPAykwrAUAwTdAwCwAAAA="/>
  </w:docVars>
  <w:rsids>
    <w:rsidRoot w:val="00444182"/>
    <w:rsid w:val="0002609F"/>
    <w:rsid w:val="000266F9"/>
    <w:rsid w:val="000444D9"/>
    <w:rsid w:val="00056B1E"/>
    <w:rsid w:val="000620F1"/>
    <w:rsid w:val="00091698"/>
    <w:rsid w:val="00093525"/>
    <w:rsid w:val="000A7FB5"/>
    <w:rsid w:val="000D18EB"/>
    <w:rsid w:val="00142329"/>
    <w:rsid w:val="00142456"/>
    <w:rsid w:val="00146C04"/>
    <w:rsid w:val="00163126"/>
    <w:rsid w:val="0019032A"/>
    <w:rsid w:val="001967FC"/>
    <w:rsid w:val="001A4A86"/>
    <w:rsid w:val="001C010C"/>
    <w:rsid w:val="001D5E45"/>
    <w:rsid w:val="001F5C47"/>
    <w:rsid w:val="0023556A"/>
    <w:rsid w:val="00235E1B"/>
    <w:rsid w:val="00280CC3"/>
    <w:rsid w:val="002A268A"/>
    <w:rsid w:val="002B2C01"/>
    <w:rsid w:val="002F09CF"/>
    <w:rsid w:val="00303FF8"/>
    <w:rsid w:val="00356609"/>
    <w:rsid w:val="00364387"/>
    <w:rsid w:val="003D3126"/>
    <w:rsid w:val="0042196B"/>
    <w:rsid w:val="00444182"/>
    <w:rsid w:val="00464D3F"/>
    <w:rsid w:val="00471465"/>
    <w:rsid w:val="004943D8"/>
    <w:rsid w:val="004B4C3C"/>
    <w:rsid w:val="004D6C36"/>
    <w:rsid w:val="004E5D43"/>
    <w:rsid w:val="005000BA"/>
    <w:rsid w:val="00552A1D"/>
    <w:rsid w:val="00595729"/>
    <w:rsid w:val="005E777D"/>
    <w:rsid w:val="00615725"/>
    <w:rsid w:val="00644320"/>
    <w:rsid w:val="00690209"/>
    <w:rsid w:val="006A4394"/>
    <w:rsid w:val="006B39F1"/>
    <w:rsid w:val="006B5AFD"/>
    <w:rsid w:val="0071050E"/>
    <w:rsid w:val="00710576"/>
    <w:rsid w:val="00756201"/>
    <w:rsid w:val="007A1FCE"/>
    <w:rsid w:val="007A7A11"/>
    <w:rsid w:val="007B1A3B"/>
    <w:rsid w:val="007B6CA7"/>
    <w:rsid w:val="007E2AC7"/>
    <w:rsid w:val="007E67E1"/>
    <w:rsid w:val="00804750"/>
    <w:rsid w:val="008071A0"/>
    <w:rsid w:val="00810FE2"/>
    <w:rsid w:val="008255D3"/>
    <w:rsid w:val="00857403"/>
    <w:rsid w:val="008C1372"/>
    <w:rsid w:val="008C7540"/>
    <w:rsid w:val="008D700B"/>
    <w:rsid w:val="00954237"/>
    <w:rsid w:val="009570B7"/>
    <w:rsid w:val="00962A5B"/>
    <w:rsid w:val="009E395F"/>
    <w:rsid w:val="00A11F84"/>
    <w:rsid w:val="00A252FC"/>
    <w:rsid w:val="00A37AE7"/>
    <w:rsid w:val="00AB2A08"/>
    <w:rsid w:val="00AD033E"/>
    <w:rsid w:val="00AD5A28"/>
    <w:rsid w:val="00B1423F"/>
    <w:rsid w:val="00B14B5C"/>
    <w:rsid w:val="00B95995"/>
    <w:rsid w:val="00B96269"/>
    <w:rsid w:val="00BA2283"/>
    <w:rsid w:val="00BB00AC"/>
    <w:rsid w:val="00BE45E7"/>
    <w:rsid w:val="00BF436D"/>
    <w:rsid w:val="00C16C54"/>
    <w:rsid w:val="00C80DBA"/>
    <w:rsid w:val="00C87765"/>
    <w:rsid w:val="00C87B36"/>
    <w:rsid w:val="00C90409"/>
    <w:rsid w:val="00CC0EB3"/>
    <w:rsid w:val="00D350C9"/>
    <w:rsid w:val="00D56696"/>
    <w:rsid w:val="00D8388A"/>
    <w:rsid w:val="00DC5499"/>
    <w:rsid w:val="00DD7D86"/>
    <w:rsid w:val="00E1024F"/>
    <w:rsid w:val="00E45888"/>
    <w:rsid w:val="00E65D3E"/>
    <w:rsid w:val="00E6667F"/>
    <w:rsid w:val="00E956C4"/>
    <w:rsid w:val="00F00E32"/>
    <w:rsid w:val="00F125E9"/>
    <w:rsid w:val="00F57223"/>
    <w:rsid w:val="00F57B07"/>
    <w:rsid w:val="00F66DCE"/>
    <w:rsid w:val="00F722F6"/>
    <w:rsid w:val="00F811B4"/>
    <w:rsid w:val="00FB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D2447F3"/>
  <w14:defaultImageDpi w14:val="32767"/>
  <w15:chartTrackingRefBased/>
  <w15:docId w15:val="{71774109-4CDD-4531-AC81-D0CECC04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223"/>
    <w:rPr>
      <w:rFonts w:ascii="Times-Roman" w:eastAsia="Times New Roman" w:hAnsi="Times-Roman" w:cs="Arial"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1967FC"/>
    <w:pPr>
      <w:adjustRightInd w:val="0"/>
      <w:snapToGrid w:val="0"/>
      <w:spacing w:line="480" w:lineRule="auto"/>
      <w:outlineLvl w:val="2"/>
    </w:pPr>
    <w:rPr>
      <w:rFonts w:ascii="Times New Roman" w:eastAsia="宋体" w:hAnsi="Times New Roman" w:cs="宋体"/>
      <w:b/>
      <w:bCs/>
      <w:sz w:val="30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1">
    <w:name w:val="Light List1"/>
    <w:basedOn w:val="TableNormal"/>
    <w:uiPriority w:val="61"/>
    <w:rsid w:val="00F57223"/>
    <w:rPr>
      <w:rFonts w:ascii="Times-Roman" w:eastAsia="宋体" w:hAnsi="Times-Roman" w:cs="Times New Roman"/>
      <w:kern w:val="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11">
    <w:name w:val="Light List11"/>
    <w:basedOn w:val="TableNormal"/>
    <w:uiPriority w:val="61"/>
    <w:rsid w:val="00F57223"/>
    <w:rPr>
      <w:rFonts w:ascii="Times-Roman" w:eastAsia="宋体" w:hAnsi="Times-Roman" w:cs="Times New Roman"/>
      <w:kern w:val="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E6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E67E1"/>
    <w:rPr>
      <w:rFonts w:ascii="Times-Roman" w:eastAsia="Times New Roman" w:hAnsi="Times-Roman" w:cs="Arial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E67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E67E1"/>
    <w:rPr>
      <w:rFonts w:ascii="Times-Roman" w:eastAsia="Times New Roman" w:hAnsi="Times-Roman" w:cs="Arial"/>
      <w:kern w:val="0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D7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B1423F"/>
  </w:style>
  <w:style w:type="character" w:customStyle="1" w:styleId="Heading3Char">
    <w:name w:val="Heading 3 Char"/>
    <w:basedOn w:val="DefaultParagraphFont"/>
    <w:link w:val="Heading3"/>
    <w:uiPriority w:val="9"/>
    <w:rsid w:val="001967FC"/>
    <w:rPr>
      <w:rFonts w:ascii="Times New Roman" w:eastAsia="宋体" w:hAnsi="Times New Roman" w:cs="宋体"/>
      <w:b/>
      <w:bCs/>
      <w:kern w:val="0"/>
      <w:sz w:val="30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4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angbin1214@163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liangbin1214@hit.edu.cn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upload.wikimedia.org/wikipedia/commons/f/f7/Triclocarban.pn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75876-7587-461C-8F81-7DB682966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542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hao</dc:creator>
  <cp:keywords/>
  <dc:description/>
  <cp:lastModifiedBy>Wu, Liyou</cp:lastModifiedBy>
  <cp:revision>2</cp:revision>
  <dcterms:created xsi:type="dcterms:W3CDTF">2022-10-05T19:59:00Z</dcterms:created>
  <dcterms:modified xsi:type="dcterms:W3CDTF">2022-10-05T19:59:00Z</dcterms:modified>
</cp:coreProperties>
</file>