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0BA54A" w14:textId="77777777" w:rsidR="001D415B" w:rsidRDefault="001D415B" w:rsidP="00782449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  <w:r w:rsidRPr="00480E06">
        <w:rPr>
          <w:rFonts w:ascii="Times New Roman" w:hAnsi="Times New Roman" w:cs="Times New Roman"/>
          <w:b/>
          <w:sz w:val="24"/>
        </w:rPr>
        <w:t>Supporting Information</w:t>
      </w:r>
    </w:p>
    <w:p w14:paraId="6BD0DAAD" w14:textId="77777777" w:rsidR="006039BF" w:rsidRDefault="006039BF" w:rsidP="006039BF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3C3D57">
        <w:rPr>
          <w:rFonts w:ascii="Times New Roman" w:hAnsi="Times New Roman" w:cs="Times New Roman"/>
          <w:b/>
          <w:sz w:val="24"/>
          <w:szCs w:val="24"/>
        </w:rPr>
        <w:t>Electrostimulation triggers an increase in cross-niche microbial associations toward enhancing organic nitrogen wastewater treatment</w:t>
      </w:r>
    </w:p>
    <w:p w14:paraId="46621409" w14:textId="77777777" w:rsidR="006039BF" w:rsidRPr="00526F71" w:rsidRDefault="006039BF" w:rsidP="006039B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26F71">
        <w:rPr>
          <w:rFonts w:ascii="Times New Roman" w:hAnsi="Times New Roman" w:cs="Times New Roman"/>
          <w:sz w:val="24"/>
          <w:szCs w:val="24"/>
        </w:rPr>
        <w:t xml:space="preserve">Ke </w:t>
      </w:r>
      <w:proofErr w:type="spellStart"/>
      <w:proofErr w:type="gramStart"/>
      <w:r w:rsidRPr="00526F71">
        <w:rPr>
          <w:rFonts w:ascii="Times New Roman" w:hAnsi="Times New Roman" w:cs="Times New Roman"/>
          <w:sz w:val="24"/>
          <w:szCs w:val="24"/>
        </w:rPr>
        <w:t>Shi</w:t>
      </w:r>
      <w:r w:rsidRPr="00526F71">
        <w:rPr>
          <w:rFonts w:ascii="Times New Roman" w:hAnsi="Times New Roman" w:cs="Times New Roman"/>
          <w:sz w:val="24"/>
          <w:szCs w:val="24"/>
          <w:vertAlign w:val="superscript"/>
        </w:rPr>
        <w:t>a,b</w:t>
      </w:r>
      <w:proofErr w:type="spellEnd"/>
      <w:proofErr w:type="gramEnd"/>
      <w:r w:rsidRPr="00526F71">
        <w:rPr>
          <w:rFonts w:ascii="Times New Roman" w:hAnsi="Times New Roman" w:cs="Times New Roman"/>
          <w:sz w:val="24"/>
          <w:szCs w:val="24"/>
        </w:rPr>
        <w:t xml:space="preserve">, Bin </w:t>
      </w:r>
      <w:proofErr w:type="spellStart"/>
      <w:r w:rsidRPr="00526F71">
        <w:rPr>
          <w:rFonts w:ascii="Times New Roman" w:hAnsi="Times New Roman" w:cs="Times New Roman"/>
          <w:sz w:val="24"/>
          <w:szCs w:val="24"/>
        </w:rPr>
        <w:t>Liang</w:t>
      </w:r>
      <w:r w:rsidRPr="00526F71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proofErr w:type="spellEnd"/>
      <w:r w:rsidRPr="00526F71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Pr="00526F71">
        <w:rPr>
          <w:rFonts w:ascii="Times New Roman" w:hAnsi="Times New Roman"/>
          <w:bCs/>
          <w:sz w:val="24"/>
          <w:szCs w:val="24"/>
        </w:rPr>
        <w:t>*,</w:t>
      </w:r>
      <w:r w:rsidRPr="00526F71">
        <w:rPr>
          <w:rFonts w:ascii="Times New Roman" w:hAnsi="Times New Roman" w:cs="Times New Roman"/>
          <w:sz w:val="24"/>
          <w:szCs w:val="24"/>
        </w:rPr>
        <w:t xml:space="preserve"> Kai </w:t>
      </w:r>
      <w:proofErr w:type="spellStart"/>
      <w:r w:rsidRPr="00526F71">
        <w:rPr>
          <w:rFonts w:ascii="Times New Roman" w:hAnsi="Times New Roman" w:cs="Times New Roman"/>
          <w:sz w:val="24"/>
          <w:szCs w:val="24"/>
        </w:rPr>
        <w:t>Feng</w:t>
      </w:r>
      <w:r w:rsidRPr="00526F71">
        <w:rPr>
          <w:rFonts w:ascii="Times New Roman" w:hAnsi="Times New Roman" w:cs="Times New Roman"/>
          <w:sz w:val="24"/>
          <w:szCs w:val="24"/>
          <w:vertAlign w:val="superscript"/>
        </w:rPr>
        <w:t>c</w:t>
      </w:r>
      <w:proofErr w:type="spellEnd"/>
      <w:r w:rsidRPr="00526F71">
        <w:rPr>
          <w:rFonts w:ascii="Times New Roman" w:hAnsi="Times New Roman" w:cs="Times New Roman"/>
          <w:sz w:val="24"/>
          <w:szCs w:val="24"/>
        </w:rPr>
        <w:t xml:space="preserve">, Daliang </w:t>
      </w:r>
      <w:proofErr w:type="spellStart"/>
      <w:r w:rsidRPr="00526F71">
        <w:rPr>
          <w:rFonts w:ascii="Times New Roman" w:hAnsi="Times New Roman" w:cs="Times New Roman"/>
          <w:sz w:val="24"/>
          <w:szCs w:val="24"/>
        </w:rPr>
        <w:t>Ning</w:t>
      </w:r>
      <w:r w:rsidRPr="00526F71">
        <w:rPr>
          <w:rFonts w:ascii="Times New Roman" w:hAnsi="Times New Roman" w:cs="Times New Roman"/>
          <w:sz w:val="24"/>
          <w:szCs w:val="24"/>
          <w:vertAlign w:val="superscript"/>
        </w:rPr>
        <w:t>d</w:t>
      </w:r>
      <w:proofErr w:type="spellEnd"/>
      <w:r w:rsidRPr="00526F71">
        <w:rPr>
          <w:rFonts w:ascii="Times New Roman" w:hAnsi="Times New Roman" w:cs="Times New Roman"/>
          <w:sz w:val="24"/>
          <w:szCs w:val="24"/>
        </w:rPr>
        <w:t xml:space="preserve">, Carolyn R. </w:t>
      </w:r>
      <w:proofErr w:type="spellStart"/>
      <w:r w:rsidRPr="00526F71">
        <w:rPr>
          <w:rFonts w:ascii="Times New Roman" w:hAnsi="Times New Roman" w:cs="Times New Roman"/>
          <w:sz w:val="24"/>
          <w:szCs w:val="24"/>
        </w:rPr>
        <w:t>Cornell</w:t>
      </w:r>
      <w:r w:rsidRPr="00526F71">
        <w:rPr>
          <w:rFonts w:ascii="Times New Roman" w:hAnsi="Times New Roman" w:cs="Times New Roman"/>
          <w:sz w:val="24"/>
          <w:szCs w:val="24"/>
          <w:vertAlign w:val="superscript"/>
        </w:rPr>
        <w:t>e</w:t>
      </w:r>
      <w:proofErr w:type="spellEnd"/>
      <w:r w:rsidRPr="00526F71">
        <w:rPr>
          <w:rFonts w:ascii="Times New Roman" w:hAnsi="Times New Roman" w:cs="Times New Roman"/>
          <w:sz w:val="24"/>
          <w:szCs w:val="24"/>
        </w:rPr>
        <w:t xml:space="preserve">, </w:t>
      </w:r>
      <w:r w:rsidR="00445107">
        <w:rPr>
          <w:rFonts w:ascii="Times New Roman" w:hAnsi="Times New Roman" w:cs="Times New Roman"/>
          <w:sz w:val="24"/>
          <w:szCs w:val="24"/>
        </w:rPr>
        <w:t>Y</w:t>
      </w:r>
      <w:r w:rsidR="00445107">
        <w:rPr>
          <w:rFonts w:ascii="Times New Roman" w:hAnsi="Times New Roman" w:cs="Times New Roman" w:hint="eastAsia"/>
          <w:sz w:val="24"/>
          <w:szCs w:val="24"/>
        </w:rPr>
        <w:t>anqing</w:t>
      </w:r>
      <w:r w:rsidR="004451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5107">
        <w:rPr>
          <w:rFonts w:ascii="Times New Roman" w:hAnsi="Times New Roman" w:cs="Times New Roman"/>
          <w:sz w:val="24"/>
          <w:szCs w:val="24"/>
        </w:rPr>
        <w:t>Zhang</w:t>
      </w:r>
      <w:r w:rsidRPr="00526F71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proofErr w:type="spellEnd"/>
      <w:r w:rsidRPr="00526F71">
        <w:rPr>
          <w:rFonts w:ascii="Times New Roman" w:hAnsi="Times New Roman" w:cs="Times New Roman"/>
          <w:sz w:val="24"/>
          <w:szCs w:val="24"/>
        </w:rPr>
        <w:t xml:space="preserve">, </w:t>
      </w:r>
      <w:r w:rsidR="003A4E51">
        <w:rPr>
          <w:rFonts w:ascii="Times New Roman" w:hAnsi="Times New Roman" w:cs="Times New Roman"/>
          <w:sz w:val="24"/>
          <w:szCs w:val="24"/>
        </w:rPr>
        <w:t xml:space="preserve">Wenbin </w:t>
      </w:r>
      <w:proofErr w:type="spellStart"/>
      <w:r w:rsidR="003A4E51">
        <w:rPr>
          <w:rFonts w:ascii="Times New Roman" w:hAnsi="Times New Roman" w:cs="Times New Roman"/>
          <w:sz w:val="24"/>
          <w:szCs w:val="24"/>
        </w:rPr>
        <w:t>Xu</w:t>
      </w:r>
      <w:r w:rsidR="003A4E51" w:rsidRPr="003A4E51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proofErr w:type="spellEnd"/>
      <w:r w:rsidR="003A4E51">
        <w:rPr>
          <w:rFonts w:ascii="Times New Roman" w:hAnsi="Times New Roman" w:cs="Times New Roman"/>
          <w:sz w:val="24"/>
          <w:szCs w:val="24"/>
        </w:rPr>
        <w:t xml:space="preserve">, Min </w:t>
      </w:r>
      <w:proofErr w:type="spellStart"/>
      <w:r w:rsidR="003A4E51">
        <w:rPr>
          <w:rFonts w:ascii="Times New Roman" w:hAnsi="Times New Roman" w:cs="Times New Roman"/>
          <w:sz w:val="24"/>
          <w:szCs w:val="24"/>
        </w:rPr>
        <w:t>Zhou</w:t>
      </w:r>
      <w:r w:rsidR="003A4E51" w:rsidRPr="003A4E51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proofErr w:type="spellEnd"/>
      <w:r w:rsidR="003A4E51">
        <w:rPr>
          <w:rFonts w:ascii="Times New Roman" w:hAnsi="Times New Roman" w:cs="Times New Roman"/>
          <w:sz w:val="24"/>
          <w:szCs w:val="24"/>
        </w:rPr>
        <w:t xml:space="preserve">, </w:t>
      </w:r>
      <w:r w:rsidRPr="00526F71">
        <w:rPr>
          <w:rFonts w:ascii="Times New Roman" w:hAnsi="Times New Roman" w:cs="Times New Roman"/>
          <w:sz w:val="24"/>
          <w:szCs w:val="24"/>
        </w:rPr>
        <w:t xml:space="preserve">Ye </w:t>
      </w:r>
      <w:proofErr w:type="spellStart"/>
      <w:r w:rsidRPr="00526F71">
        <w:rPr>
          <w:rFonts w:ascii="Times New Roman" w:hAnsi="Times New Roman" w:cs="Times New Roman"/>
          <w:sz w:val="24"/>
          <w:szCs w:val="24"/>
        </w:rPr>
        <w:t>Deng</w:t>
      </w:r>
      <w:r w:rsidRPr="00526F71">
        <w:rPr>
          <w:rFonts w:ascii="Times New Roman" w:hAnsi="Times New Roman" w:cs="Times New Roman"/>
          <w:sz w:val="24"/>
          <w:szCs w:val="24"/>
          <w:vertAlign w:val="superscript"/>
        </w:rPr>
        <w:t>c</w:t>
      </w:r>
      <w:proofErr w:type="spellEnd"/>
      <w:r w:rsidRPr="00526F71">
        <w:rPr>
          <w:rFonts w:ascii="Times New Roman" w:hAnsi="Times New Roman" w:cs="Times New Roman"/>
          <w:sz w:val="24"/>
          <w:szCs w:val="24"/>
        </w:rPr>
        <w:t>,</w:t>
      </w:r>
      <w:r w:rsidRPr="00526F71">
        <w:t xml:space="preserve"> </w:t>
      </w:r>
      <w:proofErr w:type="spellStart"/>
      <w:r w:rsidRPr="00526F71">
        <w:rPr>
          <w:rFonts w:ascii="Times New Roman" w:hAnsi="Times New Roman" w:cs="Times New Roman"/>
          <w:sz w:val="24"/>
          <w:szCs w:val="24"/>
        </w:rPr>
        <w:t>Jiandong</w:t>
      </w:r>
      <w:proofErr w:type="spellEnd"/>
      <w:r w:rsidRPr="00526F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6F71">
        <w:rPr>
          <w:rFonts w:ascii="Times New Roman" w:hAnsi="Times New Roman" w:cs="Times New Roman"/>
          <w:sz w:val="24"/>
          <w:szCs w:val="24"/>
        </w:rPr>
        <w:t>Jiang</w:t>
      </w:r>
      <w:r w:rsidRPr="00526F71">
        <w:rPr>
          <w:rFonts w:ascii="Times New Roman" w:hAnsi="Times New Roman" w:cs="Times New Roman"/>
          <w:sz w:val="24"/>
          <w:szCs w:val="24"/>
          <w:vertAlign w:val="superscript"/>
        </w:rPr>
        <w:t>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45107">
        <w:rPr>
          <w:rFonts w:ascii="Times New Roman" w:hAnsi="Times New Roman" w:cs="Times New Roman"/>
          <w:sz w:val="24"/>
          <w:szCs w:val="24"/>
        </w:rPr>
        <w:t>Tiejun</w:t>
      </w:r>
      <w:proofErr w:type="spellEnd"/>
      <w:r w:rsidR="004451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5107">
        <w:rPr>
          <w:rFonts w:ascii="Times New Roman" w:hAnsi="Times New Roman" w:cs="Times New Roman"/>
          <w:sz w:val="24"/>
          <w:szCs w:val="24"/>
        </w:rPr>
        <w:t>Liu</w:t>
      </w:r>
      <w:r w:rsidR="00445107" w:rsidRPr="00526F71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proofErr w:type="spellEnd"/>
      <w:r w:rsidR="00445107" w:rsidRPr="00526F7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26F71">
        <w:rPr>
          <w:rFonts w:ascii="Times New Roman" w:hAnsi="Times New Roman" w:cs="Times New Roman"/>
          <w:sz w:val="24"/>
          <w:szCs w:val="24"/>
        </w:rPr>
        <w:t>Aijie</w:t>
      </w:r>
      <w:proofErr w:type="spellEnd"/>
      <w:r w:rsidRPr="00526F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6F71">
        <w:rPr>
          <w:rFonts w:ascii="Times New Roman" w:hAnsi="Times New Roman" w:cs="Times New Roman"/>
          <w:sz w:val="24"/>
          <w:szCs w:val="24"/>
        </w:rPr>
        <w:t>Wang</w:t>
      </w:r>
      <w:r w:rsidRPr="00526F71">
        <w:rPr>
          <w:rFonts w:ascii="Times New Roman" w:hAnsi="Times New Roman" w:cs="Times New Roman"/>
          <w:sz w:val="24"/>
          <w:szCs w:val="24"/>
          <w:vertAlign w:val="superscript"/>
        </w:rPr>
        <w:t>a,b,c</w:t>
      </w:r>
      <w:proofErr w:type="spellEnd"/>
      <w:r w:rsidRPr="00526F71">
        <w:rPr>
          <w:rFonts w:ascii="Times New Roman" w:hAnsi="Times New Roman" w:cs="Times New Roman" w:hint="eastAsia"/>
          <w:sz w:val="24"/>
          <w:szCs w:val="24"/>
        </w:rPr>
        <w:t>,</w:t>
      </w:r>
      <w:r w:rsidRPr="00526F71">
        <w:rPr>
          <w:rFonts w:ascii="Times New Roman" w:hAnsi="Times New Roman" w:cs="Times New Roman"/>
          <w:sz w:val="24"/>
          <w:szCs w:val="24"/>
        </w:rPr>
        <w:t xml:space="preserve"> Jizhong </w:t>
      </w:r>
      <w:proofErr w:type="spellStart"/>
      <w:r w:rsidRPr="00526F71">
        <w:rPr>
          <w:rFonts w:ascii="Times New Roman" w:hAnsi="Times New Roman" w:cs="Times New Roman"/>
          <w:sz w:val="24"/>
          <w:szCs w:val="24"/>
        </w:rPr>
        <w:t>Zhou</w:t>
      </w:r>
      <w:r w:rsidRPr="00526F71">
        <w:rPr>
          <w:rFonts w:ascii="Times New Roman" w:hAnsi="Times New Roman" w:cs="Times New Roman"/>
          <w:sz w:val="24"/>
          <w:szCs w:val="24"/>
          <w:vertAlign w:val="superscript"/>
        </w:rPr>
        <w:t>d,g,h,i</w:t>
      </w:r>
      <w:proofErr w:type="spellEnd"/>
    </w:p>
    <w:p w14:paraId="3BA77A68" w14:textId="77777777" w:rsidR="006039BF" w:rsidRPr="00526F71" w:rsidRDefault="006039BF" w:rsidP="006039BF">
      <w:pPr>
        <w:pStyle w:val="E"/>
        <w:overflowPunct w:val="0"/>
        <w:adjustRightInd w:val="0"/>
        <w:snapToGrid w:val="0"/>
        <w:spacing w:line="480" w:lineRule="auto"/>
        <w:jc w:val="both"/>
        <w:outlineLvl w:val="9"/>
        <w:rPr>
          <w:rFonts w:eastAsia="SimSun"/>
          <w:iCs/>
          <w:sz w:val="24"/>
        </w:rPr>
      </w:pPr>
      <w:proofErr w:type="spellStart"/>
      <w:r w:rsidRPr="00526F71">
        <w:rPr>
          <w:rFonts w:eastAsia="SimSun"/>
          <w:b w:val="0"/>
          <w:iCs/>
          <w:sz w:val="24"/>
          <w:vertAlign w:val="superscript"/>
        </w:rPr>
        <w:t>a</w:t>
      </w:r>
      <w:r w:rsidRPr="00526F71">
        <w:rPr>
          <w:rFonts w:eastAsia="SimSun"/>
          <w:b w:val="0"/>
          <w:iCs/>
          <w:sz w:val="24"/>
        </w:rPr>
        <w:t>State</w:t>
      </w:r>
      <w:proofErr w:type="spellEnd"/>
      <w:r w:rsidRPr="00526F71">
        <w:rPr>
          <w:rFonts w:eastAsia="SimSun"/>
          <w:b w:val="0"/>
          <w:iCs/>
          <w:sz w:val="24"/>
        </w:rPr>
        <w:t xml:space="preserve"> Key Laboratory of Urban Water Resource and Environment, S</w:t>
      </w:r>
      <w:r w:rsidRPr="00526F71">
        <w:rPr>
          <w:rFonts w:eastAsia="SimSun" w:hint="eastAsia"/>
          <w:b w:val="0"/>
          <w:iCs/>
          <w:sz w:val="24"/>
        </w:rPr>
        <w:t>hen</w:t>
      </w:r>
      <w:r w:rsidRPr="00526F71">
        <w:rPr>
          <w:rFonts w:eastAsia="SimSun"/>
          <w:b w:val="0"/>
          <w:iCs/>
          <w:sz w:val="24"/>
        </w:rPr>
        <w:t>zhen Key Laboratory of Organic Pollution Prevention and Control, School of Civil &amp; Environmental Engineering, Harbin Institute of Technology Shenzhen, Shenzhen 518055, China</w:t>
      </w:r>
      <w:r w:rsidRPr="00526F71">
        <w:rPr>
          <w:rFonts w:eastAsia="SimSun"/>
          <w:iCs/>
          <w:sz w:val="24"/>
        </w:rPr>
        <w:t xml:space="preserve"> </w:t>
      </w:r>
    </w:p>
    <w:p w14:paraId="230FB928" w14:textId="77777777" w:rsidR="006039BF" w:rsidRPr="00526F71" w:rsidRDefault="006039BF" w:rsidP="006039BF">
      <w:pPr>
        <w:pStyle w:val="E"/>
        <w:overflowPunct w:val="0"/>
        <w:adjustRightInd w:val="0"/>
        <w:snapToGrid w:val="0"/>
        <w:spacing w:line="480" w:lineRule="auto"/>
        <w:jc w:val="both"/>
        <w:outlineLvl w:val="9"/>
        <w:rPr>
          <w:rFonts w:eastAsia="SimSun"/>
          <w:b w:val="0"/>
          <w:iCs/>
          <w:sz w:val="24"/>
        </w:rPr>
      </w:pPr>
      <w:proofErr w:type="spellStart"/>
      <w:r w:rsidRPr="00526F71">
        <w:rPr>
          <w:rFonts w:eastAsia="SimSun"/>
          <w:b w:val="0"/>
          <w:sz w:val="24"/>
          <w:vertAlign w:val="superscript"/>
        </w:rPr>
        <w:t>b</w:t>
      </w:r>
      <w:r w:rsidRPr="00526F71">
        <w:rPr>
          <w:rFonts w:eastAsia="SimSun"/>
          <w:b w:val="0"/>
          <w:iCs/>
          <w:sz w:val="24"/>
        </w:rPr>
        <w:t>State</w:t>
      </w:r>
      <w:proofErr w:type="spellEnd"/>
      <w:r w:rsidRPr="00526F71">
        <w:rPr>
          <w:rFonts w:eastAsia="SimSun"/>
          <w:b w:val="0"/>
          <w:iCs/>
          <w:sz w:val="24"/>
        </w:rPr>
        <w:t xml:space="preserve"> Key Laboratory of Urban Water Resource and Environment, School of Environment, Harbin Institute of Technology, Harbin 150090, China</w:t>
      </w:r>
    </w:p>
    <w:p w14:paraId="2D3EF10D" w14:textId="77777777" w:rsidR="006039BF" w:rsidRPr="00526F71" w:rsidRDefault="006039BF" w:rsidP="006039BF">
      <w:pPr>
        <w:autoSpaceDE w:val="0"/>
        <w:autoSpaceDN w:val="0"/>
        <w:adjustRightInd w:val="0"/>
        <w:snapToGrid w:val="0"/>
        <w:spacing w:line="480" w:lineRule="auto"/>
        <w:rPr>
          <w:rFonts w:ascii="Times New Roman" w:eastAsia="DengXian" w:hAnsi="Times New Roman" w:cs="Times New Roman"/>
          <w:sz w:val="24"/>
          <w:szCs w:val="24"/>
        </w:rPr>
      </w:pPr>
      <w:proofErr w:type="spellStart"/>
      <w:r w:rsidRPr="00526F71">
        <w:rPr>
          <w:rFonts w:ascii="Times New Roman" w:eastAsia="DengXian" w:hAnsi="Times New Roman" w:cs="Times New Roman"/>
          <w:sz w:val="24"/>
          <w:szCs w:val="24"/>
          <w:vertAlign w:val="superscript"/>
        </w:rPr>
        <w:t>c</w:t>
      </w:r>
      <w:r w:rsidRPr="00526F71">
        <w:rPr>
          <w:rFonts w:ascii="Times New Roman" w:eastAsia="DengXian" w:hAnsi="Times New Roman" w:cs="Times New Roman"/>
          <w:sz w:val="24"/>
          <w:szCs w:val="24"/>
        </w:rPr>
        <w:t>Key</w:t>
      </w:r>
      <w:proofErr w:type="spellEnd"/>
      <w:r w:rsidRPr="00526F71">
        <w:rPr>
          <w:rFonts w:ascii="Times New Roman" w:eastAsia="DengXian" w:hAnsi="Times New Roman" w:cs="Times New Roman"/>
          <w:sz w:val="24"/>
          <w:szCs w:val="24"/>
        </w:rPr>
        <w:t xml:space="preserve"> Laboratory of Environmental Biotechnology, Research Center for Eco-Environmental Sciences, Chinese Academy of Sciences, Beijing 100085, China</w:t>
      </w:r>
    </w:p>
    <w:p w14:paraId="62B23811" w14:textId="77777777" w:rsidR="006039BF" w:rsidRPr="00526F71" w:rsidRDefault="006039BF" w:rsidP="006039BF">
      <w:pPr>
        <w:pStyle w:val="E"/>
        <w:overflowPunct w:val="0"/>
        <w:adjustRightInd w:val="0"/>
        <w:snapToGrid w:val="0"/>
        <w:spacing w:line="480" w:lineRule="auto"/>
        <w:jc w:val="both"/>
        <w:outlineLvl w:val="9"/>
        <w:rPr>
          <w:rFonts w:eastAsia="SimSun"/>
          <w:b w:val="0"/>
          <w:iCs/>
          <w:sz w:val="24"/>
        </w:rPr>
      </w:pPr>
      <w:proofErr w:type="spellStart"/>
      <w:r w:rsidRPr="00526F71">
        <w:rPr>
          <w:rFonts w:eastAsia="SimSun"/>
          <w:b w:val="0"/>
          <w:iCs/>
          <w:sz w:val="24"/>
          <w:vertAlign w:val="superscript"/>
        </w:rPr>
        <w:t>d</w:t>
      </w:r>
      <w:r w:rsidRPr="00526F71">
        <w:rPr>
          <w:rFonts w:eastAsia="SimSun"/>
          <w:b w:val="0"/>
          <w:iCs/>
          <w:sz w:val="24"/>
        </w:rPr>
        <w:t>Institute</w:t>
      </w:r>
      <w:proofErr w:type="spellEnd"/>
      <w:r w:rsidRPr="00526F71">
        <w:rPr>
          <w:rFonts w:eastAsia="SimSun"/>
          <w:b w:val="0"/>
          <w:iCs/>
          <w:sz w:val="24"/>
        </w:rPr>
        <w:t xml:space="preserve"> for Environmental Genomics and Department of Microbiology and Plant Biology, University of Oklahoma, Norman, OK 73019, USA</w:t>
      </w:r>
    </w:p>
    <w:p w14:paraId="6A1DD4CA" w14:textId="77777777" w:rsidR="006039BF" w:rsidRPr="00526F71" w:rsidRDefault="006039BF" w:rsidP="006039BF">
      <w:pPr>
        <w:pStyle w:val="E"/>
        <w:overflowPunct w:val="0"/>
        <w:adjustRightInd w:val="0"/>
        <w:snapToGrid w:val="0"/>
        <w:spacing w:line="480" w:lineRule="auto"/>
        <w:jc w:val="both"/>
        <w:outlineLvl w:val="9"/>
        <w:rPr>
          <w:rFonts w:eastAsia="SimSun"/>
          <w:b w:val="0"/>
          <w:iCs/>
          <w:sz w:val="24"/>
        </w:rPr>
      </w:pPr>
      <w:proofErr w:type="spellStart"/>
      <w:r w:rsidRPr="00526F71">
        <w:rPr>
          <w:rFonts w:eastAsia="SimSun"/>
          <w:b w:val="0"/>
          <w:iCs/>
          <w:sz w:val="24"/>
          <w:vertAlign w:val="superscript"/>
        </w:rPr>
        <w:t>e</w:t>
      </w:r>
      <w:r w:rsidRPr="00526F71">
        <w:rPr>
          <w:rFonts w:eastAsia="SimSun"/>
          <w:b w:val="0"/>
          <w:iCs/>
          <w:sz w:val="24"/>
        </w:rPr>
        <w:t>Department</w:t>
      </w:r>
      <w:proofErr w:type="spellEnd"/>
      <w:r w:rsidRPr="00526F71">
        <w:rPr>
          <w:rFonts w:eastAsia="SimSun"/>
          <w:b w:val="0"/>
          <w:iCs/>
          <w:sz w:val="24"/>
        </w:rPr>
        <w:t xml:space="preserve"> of Civil and Environmental Engineering, Rice University, Houston, Texas, 77005, USA</w:t>
      </w:r>
    </w:p>
    <w:p w14:paraId="157949D0" w14:textId="77777777" w:rsidR="006039BF" w:rsidRPr="00526F71" w:rsidRDefault="006039BF" w:rsidP="006039BF">
      <w:pPr>
        <w:pStyle w:val="E"/>
        <w:overflowPunct w:val="0"/>
        <w:adjustRightInd w:val="0"/>
        <w:snapToGrid w:val="0"/>
        <w:spacing w:line="480" w:lineRule="auto"/>
        <w:jc w:val="both"/>
        <w:outlineLvl w:val="9"/>
        <w:rPr>
          <w:rFonts w:eastAsia="SimSun"/>
          <w:b w:val="0"/>
          <w:iCs/>
          <w:sz w:val="24"/>
        </w:rPr>
      </w:pPr>
      <w:proofErr w:type="spellStart"/>
      <w:r w:rsidRPr="00526F71">
        <w:rPr>
          <w:rFonts w:eastAsia="SimSun"/>
          <w:b w:val="0"/>
          <w:iCs/>
          <w:sz w:val="24"/>
          <w:vertAlign w:val="superscript"/>
        </w:rPr>
        <w:t>f</w:t>
      </w:r>
      <w:r w:rsidRPr="00526F71">
        <w:rPr>
          <w:rFonts w:eastAsia="SimSun"/>
          <w:b w:val="0"/>
          <w:iCs/>
          <w:sz w:val="24"/>
        </w:rPr>
        <w:t>Key</w:t>
      </w:r>
      <w:proofErr w:type="spellEnd"/>
      <w:r w:rsidRPr="00526F71">
        <w:rPr>
          <w:rFonts w:eastAsia="SimSun"/>
          <w:b w:val="0"/>
          <w:iCs/>
          <w:sz w:val="24"/>
        </w:rPr>
        <w:t xml:space="preserve"> Lab of Agricultural Environmental Microbiology, Ministry of Agriculture, College of Life Sciences, Nanjing Agricultural University, 210095 Nanjing, China</w:t>
      </w:r>
    </w:p>
    <w:p w14:paraId="691170C6" w14:textId="77777777" w:rsidR="006039BF" w:rsidRPr="00526F71" w:rsidRDefault="006039BF" w:rsidP="006039BF">
      <w:pPr>
        <w:pStyle w:val="E"/>
        <w:overflowPunct w:val="0"/>
        <w:adjustRightInd w:val="0"/>
        <w:snapToGrid w:val="0"/>
        <w:spacing w:line="480" w:lineRule="auto"/>
        <w:jc w:val="both"/>
        <w:outlineLvl w:val="9"/>
        <w:rPr>
          <w:rFonts w:eastAsia="SimSun"/>
          <w:b w:val="0"/>
          <w:iCs/>
          <w:sz w:val="24"/>
        </w:rPr>
      </w:pPr>
      <w:proofErr w:type="spellStart"/>
      <w:r w:rsidRPr="00526F71">
        <w:rPr>
          <w:rFonts w:eastAsia="SimSun"/>
          <w:b w:val="0"/>
          <w:iCs/>
          <w:sz w:val="24"/>
          <w:vertAlign w:val="superscript"/>
        </w:rPr>
        <w:t>g</w:t>
      </w:r>
      <w:r w:rsidRPr="00526F71">
        <w:rPr>
          <w:rFonts w:eastAsia="SimSun"/>
          <w:b w:val="0"/>
          <w:iCs/>
          <w:sz w:val="24"/>
        </w:rPr>
        <w:t>School</w:t>
      </w:r>
      <w:proofErr w:type="spellEnd"/>
      <w:r w:rsidRPr="00526F71">
        <w:rPr>
          <w:rFonts w:eastAsia="SimSun"/>
          <w:b w:val="0"/>
          <w:iCs/>
          <w:sz w:val="24"/>
        </w:rPr>
        <w:t xml:space="preserve"> of Civil Engineering and Environmental Sciences, University of Oklahoma, Norman, OK 73019, USA</w:t>
      </w:r>
    </w:p>
    <w:p w14:paraId="5D204F51" w14:textId="77777777" w:rsidR="006039BF" w:rsidRPr="00526F71" w:rsidRDefault="006039BF" w:rsidP="006039BF">
      <w:pPr>
        <w:pStyle w:val="E"/>
        <w:overflowPunct w:val="0"/>
        <w:adjustRightInd w:val="0"/>
        <w:snapToGrid w:val="0"/>
        <w:spacing w:line="480" w:lineRule="auto"/>
        <w:jc w:val="both"/>
        <w:outlineLvl w:val="9"/>
        <w:rPr>
          <w:rFonts w:eastAsia="SimSun"/>
          <w:b w:val="0"/>
          <w:iCs/>
          <w:sz w:val="24"/>
        </w:rPr>
      </w:pPr>
      <w:proofErr w:type="spellStart"/>
      <w:r w:rsidRPr="00526F71">
        <w:rPr>
          <w:rFonts w:eastAsia="SimSun"/>
          <w:b w:val="0"/>
          <w:iCs/>
          <w:sz w:val="24"/>
          <w:vertAlign w:val="superscript"/>
        </w:rPr>
        <w:t>h</w:t>
      </w:r>
      <w:r w:rsidRPr="00526F71">
        <w:rPr>
          <w:rFonts w:eastAsia="SimSun"/>
          <w:b w:val="0"/>
          <w:iCs/>
          <w:sz w:val="24"/>
        </w:rPr>
        <w:t>School</w:t>
      </w:r>
      <w:proofErr w:type="spellEnd"/>
      <w:r w:rsidRPr="00526F71">
        <w:rPr>
          <w:rFonts w:eastAsia="SimSun"/>
          <w:b w:val="0"/>
          <w:iCs/>
          <w:sz w:val="24"/>
        </w:rPr>
        <w:t xml:space="preserve"> of Computer Science, University of Oklahoma, Norman, OK 73019, USA</w:t>
      </w:r>
    </w:p>
    <w:p w14:paraId="3B8FCC24" w14:textId="77777777" w:rsidR="006039BF" w:rsidRPr="00526F71" w:rsidRDefault="006039BF" w:rsidP="006039BF">
      <w:pPr>
        <w:pStyle w:val="E"/>
        <w:overflowPunct w:val="0"/>
        <w:adjustRightInd w:val="0"/>
        <w:snapToGrid w:val="0"/>
        <w:spacing w:line="480" w:lineRule="auto"/>
        <w:jc w:val="both"/>
        <w:outlineLvl w:val="9"/>
        <w:rPr>
          <w:rFonts w:eastAsia="SimSun"/>
          <w:b w:val="0"/>
          <w:iCs/>
          <w:sz w:val="24"/>
        </w:rPr>
      </w:pPr>
      <w:proofErr w:type="spellStart"/>
      <w:r w:rsidRPr="00526F71">
        <w:rPr>
          <w:rFonts w:eastAsia="SimSun"/>
          <w:b w:val="0"/>
          <w:iCs/>
          <w:sz w:val="24"/>
          <w:vertAlign w:val="superscript"/>
        </w:rPr>
        <w:t>i</w:t>
      </w:r>
      <w:r w:rsidRPr="00526F71">
        <w:rPr>
          <w:rFonts w:eastAsia="SimSun"/>
          <w:b w:val="0"/>
          <w:iCs/>
          <w:sz w:val="24"/>
        </w:rPr>
        <w:t>Earth</w:t>
      </w:r>
      <w:proofErr w:type="spellEnd"/>
      <w:r w:rsidRPr="00526F71">
        <w:rPr>
          <w:rFonts w:eastAsia="SimSun"/>
          <w:b w:val="0"/>
          <w:iCs/>
          <w:sz w:val="24"/>
        </w:rPr>
        <w:t xml:space="preserve"> and Environmental Sciences, Lawrence Berkeley National Laboratory, Berkeley, </w:t>
      </w:r>
      <w:r w:rsidRPr="00526F71">
        <w:rPr>
          <w:rFonts w:eastAsia="SimSun"/>
          <w:b w:val="0"/>
          <w:iCs/>
          <w:sz w:val="24"/>
        </w:rPr>
        <w:lastRenderedPageBreak/>
        <w:t>CA</w:t>
      </w:r>
      <w:r w:rsidRPr="00526F71">
        <w:t xml:space="preserve"> </w:t>
      </w:r>
      <w:r w:rsidRPr="00526F71">
        <w:rPr>
          <w:rFonts w:eastAsia="SimSun"/>
          <w:b w:val="0"/>
          <w:iCs/>
          <w:sz w:val="24"/>
        </w:rPr>
        <w:t>94720, USA</w:t>
      </w:r>
    </w:p>
    <w:p w14:paraId="16974245" w14:textId="77777777" w:rsidR="006039BF" w:rsidRPr="00526F71" w:rsidRDefault="006039BF" w:rsidP="006039BF">
      <w:pPr>
        <w:spacing w:line="480" w:lineRule="auto"/>
        <w:rPr>
          <w:rFonts w:ascii="Times New Roman" w:eastAsia="SimSun" w:hAnsi="Times New Roman" w:cs="Times New Roman"/>
          <w:kern w:val="0"/>
          <w:sz w:val="24"/>
          <w:szCs w:val="24"/>
        </w:rPr>
      </w:pPr>
      <w:r w:rsidRPr="00526F71">
        <w:rPr>
          <w:rFonts w:ascii="Times New Roman" w:eastAsia="SimSun" w:hAnsi="Times New Roman" w:cs="Times New Roman"/>
          <w:b/>
          <w:bCs/>
          <w:kern w:val="0"/>
          <w:sz w:val="24"/>
          <w:szCs w:val="24"/>
        </w:rPr>
        <w:t>*Corresponding author.</w:t>
      </w:r>
      <w:r w:rsidRPr="00526F71">
        <w:rPr>
          <w:rFonts w:ascii="Times New Roman" w:eastAsia="SimSun" w:hAnsi="Times New Roman" w:cs="Times New Roman"/>
          <w:kern w:val="0"/>
          <w:sz w:val="24"/>
          <w:szCs w:val="24"/>
        </w:rPr>
        <w:t xml:space="preserve"> E-mail: liangbin1214@163.com (B. Liang).</w:t>
      </w:r>
    </w:p>
    <w:p w14:paraId="43D60597" w14:textId="77777777" w:rsidR="00B54D38" w:rsidRDefault="00B54D38" w:rsidP="00D47288">
      <w:pPr>
        <w:pStyle w:val="E"/>
        <w:overflowPunct w:val="0"/>
        <w:adjustRightInd w:val="0"/>
        <w:snapToGrid w:val="0"/>
        <w:spacing w:line="480" w:lineRule="auto"/>
        <w:jc w:val="both"/>
        <w:outlineLvl w:val="9"/>
        <w:rPr>
          <w:rFonts w:eastAsia="SimSun"/>
          <w:iCs/>
          <w:sz w:val="24"/>
        </w:rPr>
      </w:pPr>
    </w:p>
    <w:p w14:paraId="04A1585C" w14:textId="77777777" w:rsidR="008B0B6E" w:rsidRPr="00F66EF1" w:rsidRDefault="00F66EF1" w:rsidP="00D47288">
      <w:pPr>
        <w:pStyle w:val="E"/>
        <w:overflowPunct w:val="0"/>
        <w:adjustRightInd w:val="0"/>
        <w:snapToGrid w:val="0"/>
        <w:spacing w:line="480" w:lineRule="auto"/>
        <w:jc w:val="both"/>
        <w:outlineLvl w:val="9"/>
        <w:rPr>
          <w:rFonts w:eastAsia="SimSun"/>
          <w:iCs/>
          <w:sz w:val="24"/>
        </w:rPr>
      </w:pPr>
      <w:r w:rsidRPr="00F66EF1">
        <w:rPr>
          <w:rFonts w:eastAsia="SimSun" w:hint="eastAsia"/>
          <w:iCs/>
          <w:sz w:val="24"/>
        </w:rPr>
        <w:t>M</w:t>
      </w:r>
      <w:r w:rsidRPr="00F66EF1">
        <w:rPr>
          <w:rFonts w:eastAsia="SimSun"/>
          <w:iCs/>
          <w:sz w:val="24"/>
        </w:rPr>
        <w:t>ethods</w:t>
      </w:r>
    </w:p>
    <w:p w14:paraId="3CC7877B" w14:textId="77777777" w:rsidR="00F66EF1" w:rsidRPr="0095784E" w:rsidRDefault="00F66EF1" w:rsidP="0095784E">
      <w:pPr>
        <w:pStyle w:val="E"/>
        <w:overflowPunct w:val="0"/>
        <w:adjustRightInd w:val="0"/>
        <w:snapToGrid w:val="0"/>
        <w:spacing w:line="480" w:lineRule="auto"/>
        <w:jc w:val="both"/>
        <w:rPr>
          <w:rFonts w:eastAsia="SimSun"/>
          <w:b w:val="0"/>
          <w:iCs/>
          <w:sz w:val="24"/>
        </w:rPr>
      </w:pPr>
      <w:r>
        <w:rPr>
          <w:rFonts w:eastAsia="SimSun"/>
          <w:b w:val="0"/>
          <w:iCs/>
          <w:sz w:val="24"/>
        </w:rPr>
        <w:t xml:space="preserve">Wolf’s </w:t>
      </w:r>
      <w:r w:rsidR="0095784E">
        <w:rPr>
          <w:rFonts w:eastAsia="SimSun"/>
          <w:b w:val="0"/>
          <w:iCs/>
          <w:sz w:val="24"/>
        </w:rPr>
        <w:t>v</w:t>
      </w:r>
      <w:r w:rsidR="0095784E" w:rsidRPr="00F66EF1">
        <w:rPr>
          <w:rFonts w:eastAsia="SimSun"/>
          <w:b w:val="0"/>
          <w:iCs/>
          <w:sz w:val="24"/>
        </w:rPr>
        <w:t>itamin solution contained t</w:t>
      </w:r>
      <w:r w:rsidR="0095784E">
        <w:rPr>
          <w:rFonts w:eastAsia="SimSun"/>
          <w:b w:val="0"/>
          <w:iCs/>
          <w:sz w:val="24"/>
        </w:rPr>
        <w:t>he following vitamins (in milli</w:t>
      </w:r>
      <w:r w:rsidR="0095784E" w:rsidRPr="00F66EF1">
        <w:rPr>
          <w:rFonts w:eastAsia="SimSun"/>
          <w:b w:val="0"/>
          <w:iCs/>
          <w:sz w:val="24"/>
        </w:rPr>
        <w:t>grams) per liter of distilled water:</w:t>
      </w:r>
      <w:r w:rsidR="0095784E">
        <w:rPr>
          <w:rFonts w:eastAsia="SimSun"/>
          <w:b w:val="0"/>
          <w:iCs/>
          <w:sz w:val="24"/>
        </w:rPr>
        <w:t xml:space="preserve"> biotin, 20; folic</w:t>
      </w:r>
      <w:r w:rsidR="0095784E" w:rsidRPr="00F66EF1">
        <w:rPr>
          <w:rFonts w:eastAsia="SimSun"/>
          <w:b w:val="0"/>
          <w:iCs/>
          <w:sz w:val="24"/>
        </w:rPr>
        <w:t xml:space="preserve"> acid, 2</w:t>
      </w:r>
      <w:r w:rsidR="0095784E">
        <w:rPr>
          <w:rFonts w:eastAsia="SimSun"/>
          <w:b w:val="0"/>
          <w:iCs/>
          <w:sz w:val="24"/>
        </w:rPr>
        <w:t>0; pyridox</w:t>
      </w:r>
      <w:r w:rsidR="0095784E" w:rsidRPr="00F66EF1">
        <w:rPr>
          <w:rFonts w:eastAsia="SimSun"/>
          <w:b w:val="0"/>
          <w:iCs/>
          <w:sz w:val="24"/>
        </w:rPr>
        <w:t>ine hydrochloride, 10</w:t>
      </w:r>
      <w:r w:rsidR="0095784E">
        <w:rPr>
          <w:rFonts w:eastAsia="SimSun"/>
          <w:b w:val="0"/>
          <w:iCs/>
          <w:sz w:val="24"/>
        </w:rPr>
        <w:t>0</w:t>
      </w:r>
      <w:r w:rsidR="0095784E" w:rsidRPr="00F66EF1">
        <w:rPr>
          <w:rFonts w:eastAsia="SimSun"/>
          <w:b w:val="0"/>
          <w:iCs/>
          <w:sz w:val="24"/>
        </w:rPr>
        <w:t>; riboflavin, 5</w:t>
      </w:r>
      <w:r w:rsidR="0095784E">
        <w:rPr>
          <w:rFonts w:eastAsia="SimSun"/>
          <w:b w:val="0"/>
          <w:iCs/>
          <w:sz w:val="24"/>
        </w:rPr>
        <w:t>0</w:t>
      </w:r>
      <w:r w:rsidR="0095784E" w:rsidRPr="00F66EF1">
        <w:rPr>
          <w:rFonts w:eastAsia="SimSun"/>
          <w:b w:val="0"/>
          <w:iCs/>
          <w:sz w:val="24"/>
        </w:rPr>
        <w:t>; thiamine, 5</w:t>
      </w:r>
      <w:r w:rsidR="0095784E">
        <w:rPr>
          <w:rFonts w:eastAsia="SimSun"/>
          <w:b w:val="0"/>
          <w:iCs/>
          <w:sz w:val="24"/>
        </w:rPr>
        <w:t>0</w:t>
      </w:r>
      <w:r w:rsidR="0095784E" w:rsidRPr="00F66EF1">
        <w:rPr>
          <w:rFonts w:eastAsia="SimSun"/>
          <w:b w:val="0"/>
          <w:iCs/>
          <w:sz w:val="24"/>
        </w:rPr>
        <w:t>; nicotinic acid 5</w:t>
      </w:r>
      <w:r w:rsidR="0095784E">
        <w:rPr>
          <w:rFonts w:eastAsia="SimSun"/>
          <w:b w:val="0"/>
          <w:iCs/>
          <w:sz w:val="24"/>
        </w:rPr>
        <w:t>0</w:t>
      </w:r>
      <w:r w:rsidR="0095784E" w:rsidRPr="00F66EF1">
        <w:rPr>
          <w:rFonts w:eastAsia="SimSun"/>
          <w:b w:val="0"/>
          <w:iCs/>
          <w:sz w:val="24"/>
        </w:rPr>
        <w:t>; pantothenic acid, 5</w:t>
      </w:r>
      <w:r w:rsidR="0095784E">
        <w:rPr>
          <w:rFonts w:eastAsia="SimSun"/>
          <w:b w:val="0"/>
          <w:iCs/>
          <w:sz w:val="24"/>
        </w:rPr>
        <w:t>0</w:t>
      </w:r>
      <w:r w:rsidR="0095784E" w:rsidRPr="00F66EF1">
        <w:rPr>
          <w:rFonts w:eastAsia="SimSun"/>
          <w:b w:val="0"/>
          <w:iCs/>
          <w:sz w:val="24"/>
        </w:rPr>
        <w:t>; vitamin B</w:t>
      </w:r>
      <w:r w:rsidR="0095784E">
        <w:rPr>
          <w:rFonts w:eastAsia="SimSun"/>
          <w:b w:val="0"/>
          <w:iCs/>
          <w:sz w:val="24"/>
        </w:rPr>
        <w:t xml:space="preserve">12, </w:t>
      </w:r>
      <w:r w:rsidR="0095784E" w:rsidRPr="00F66EF1">
        <w:rPr>
          <w:rFonts w:eastAsia="SimSun"/>
          <w:b w:val="0"/>
          <w:iCs/>
          <w:sz w:val="24"/>
        </w:rPr>
        <w:t>1; p-aminobenzoic acid, 5</w:t>
      </w:r>
      <w:r w:rsidR="0095784E">
        <w:rPr>
          <w:rFonts w:eastAsia="SimSun"/>
          <w:b w:val="0"/>
          <w:iCs/>
          <w:sz w:val="24"/>
        </w:rPr>
        <w:t xml:space="preserve">0; </w:t>
      </w:r>
      <w:proofErr w:type="spellStart"/>
      <w:r w:rsidR="0095784E" w:rsidRPr="00F66EF1">
        <w:rPr>
          <w:rFonts w:eastAsia="SimSun"/>
          <w:b w:val="0"/>
          <w:iCs/>
          <w:sz w:val="24"/>
        </w:rPr>
        <w:t>thioctic</w:t>
      </w:r>
      <w:proofErr w:type="spellEnd"/>
      <w:r w:rsidR="0095784E" w:rsidRPr="00F66EF1">
        <w:rPr>
          <w:rFonts w:eastAsia="SimSun"/>
          <w:b w:val="0"/>
          <w:iCs/>
          <w:sz w:val="24"/>
        </w:rPr>
        <w:t xml:space="preserve"> acid, 5</w:t>
      </w:r>
      <w:r w:rsidR="0095784E">
        <w:rPr>
          <w:rFonts w:eastAsia="SimSun"/>
          <w:b w:val="0"/>
          <w:iCs/>
          <w:sz w:val="24"/>
        </w:rPr>
        <w:t>0.</w:t>
      </w:r>
    </w:p>
    <w:p w14:paraId="4DA54D27" w14:textId="77777777" w:rsidR="00F66EF1" w:rsidRPr="00F66EF1" w:rsidRDefault="0095784E" w:rsidP="0095784E">
      <w:pPr>
        <w:pStyle w:val="E"/>
        <w:overflowPunct w:val="0"/>
        <w:adjustRightInd w:val="0"/>
        <w:snapToGrid w:val="0"/>
        <w:spacing w:line="480" w:lineRule="auto"/>
        <w:jc w:val="both"/>
        <w:outlineLvl w:val="9"/>
        <w:rPr>
          <w:rFonts w:eastAsia="SimSun"/>
          <w:b w:val="0"/>
          <w:iCs/>
          <w:sz w:val="24"/>
        </w:rPr>
      </w:pPr>
      <w:r>
        <w:rPr>
          <w:rFonts w:eastAsia="SimSun"/>
          <w:b w:val="0"/>
          <w:iCs/>
          <w:sz w:val="24"/>
        </w:rPr>
        <w:t>Wolf’s trace elements</w:t>
      </w:r>
      <w:r w:rsidR="00F66EF1" w:rsidRPr="00F66EF1">
        <w:rPr>
          <w:rFonts w:eastAsia="SimSun"/>
          <w:b w:val="0"/>
          <w:iCs/>
          <w:sz w:val="24"/>
        </w:rPr>
        <w:t xml:space="preserve"> solution contained the following amounts (in grams) of salts </w:t>
      </w:r>
      <w:r>
        <w:rPr>
          <w:rFonts w:eastAsia="SimSun"/>
          <w:b w:val="0"/>
          <w:iCs/>
          <w:sz w:val="24"/>
        </w:rPr>
        <w:t>p</w:t>
      </w:r>
      <w:r w:rsidR="00F66EF1" w:rsidRPr="00F66EF1">
        <w:rPr>
          <w:rFonts w:eastAsia="SimSun"/>
          <w:b w:val="0"/>
          <w:iCs/>
          <w:sz w:val="24"/>
        </w:rPr>
        <w:t>er liter of distilled water: ni</w:t>
      </w:r>
      <w:r>
        <w:rPr>
          <w:rFonts w:eastAsia="SimSun"/>
          <w:b w:val="0"/>
          <w:iCs/>
          <w:sz w:val="24"/>
        </w:rPr>
        <w:t>trilotriacetic acid, 15; MgSO</w:t>
      </w:r>
      <w:r w:rsidRPr="0095784E">
        <w:rPr>
          <w:rFonts w:eastAsia="SimSun"/>
          <w:b w:val="0"/>
          <w:iCs/>
          <w:sz w:val="24"/>
          <w:vertAlign w:val="subscript"/>
        </w:rPr>
        <w:t>4</w:t>
      </w:r>
      <w:r>
        <w:rPr>
          <w:rFonts w:eastAsia="SimSun"/>
          <w:b w:val="0"/>
          <w:iCs/>
          <w:sz w:val="24"/>
        </w:rPr>
        <w:t>, 3</w:t>
      </w:r>
      <w:r w:rsidR="00F66EF1" w:rsidRPr="00F66EF1">
        <w:rPr>
          <w:rFonts w:eastAsia="SimSun"/>
          <w:b w:val="0"/>
          <w:iCs/>
          <w:sz w:val="24"/>
        </w:rPr>
        <w:t>0; M</w:t>
      </w:r>
      <w:r>
        <w:rPr>
          <w:rFonts w:eastAsia="SimSun"/>
          <w:b w:val="0"/>
          <w:iCs/>
          <w:sz w:val="24"/>
        </w:rPr>
        <w:t>nSO</w:t>
      </w:r>
      <w:r w:rsidRPr="0095784E">
        <w:rPr>
          <w:rFonts w:eastAsia="SimSun"/>
          <w:b w:val="0"/>
          <w:iCs/>
          <w:sz w:val="24"/>
          <w:vertAlign w:val="subscript"/>
        </w:rPr>
        <w:t>4</w:t>
      </w:r>
      <w:r>
        <w:rPr>
          <w:rFonts w:eastAsia="SimSun"/>
          <w:b w:val="0"/>
          <w:iCs/>
          <w:sz w:val="24"/>
        </w:rPr>
        <w:t>, 5; NaCl, 1</w:t>
      </w:r>
      <w:r w:rsidR="00F66EF1" w:rsidRPr="00F66EF1">
        <w:rPr>
          <w:rFonts w:eastAsia="SimSun"/>
          <w:b w:val="0"/>
          <w:iCs/>
          <w:sz w:val="24"/>
        </w:rPr>
        <w:t>0; FeS</w:t>
      </w:r>
      <w:r>
        <w:rPr>
          <w:rFonts w:eastAsia="SimSun"/>
          <w:b w:val="0"/>
          <w:iCs/>
          <w:sz w:val="24"/>
        </w:rPr>
        <w:t>O</w:t>
      </w:r>
      <w:r w:rsidR="00F66EF1" w:rsidRPr="0095784E">
        <w:rPr>
          <w:rFonts w:eastAsia="SimSun"/>
          <w:b w:val="0"/>
          <w:iCs/>
          <w:sz w:val="24"/>
          <w:vertAlign w:val="subscript"/>
        </w:rPr>
        <w:t>4</w:t>
      </w:r>
      <w:r>
        <w:rPr>
          <w:rFonts w:eastAsia="SimSun"/>
          <w:b w:val="0"/>
          <w:iCs/>
          <w:sz w:val="24"/>
        </w:rPr>
        <w:t xml:space="preserve">, </w:t>
      </w:r>
      <w:r w:rsidR="00F66EF1" w:rsidRPr="00F66EF1">
        <w:rPr>
          <w:rFonts w:eastAsia="SimSun"/>
          <w:b w:val="0"/>
          <w:iCs/>
          <w:sz w:val="24"/>
        </w:rPr>
        <w:t>1; CaC</w:t>
      </w:r>
      <w:r>
        <w:rPr>
          <w:rFonts w:eastAsia="SimSun"/>
          <w:b w:val="0"/>
          <w:iCs/>
          <w:sz w:val="24"/>
        </w:rPr>
        <w:t>l</w:t>
      </w:r>
      <w:r w:rsidRPr="0095784E">
        <w:rPr>
          <w:rFonts w:eastAsia="SimSun"/>
          <w:b w:val="0"/>
          <w:iCs/>
          <w:sz w:val="24"/>
          <w:vertAlign w:val="subscript"/>
        </w:rPr>
        <w:t>2</w:t>
      </w:r>
      <w:r w:rsidR="00F66EF1" w:rsidRPr="00F66EF1">
        <w:rPr>
          <w:rFonts w:eastAsia="SimSun"/>
          <w:b w:val="0"/>
          <w:iCs/>
          <w:sz w:val="24"/>
        </w:rPr>
        <w:t xml:space="preserve">, </w:t>
      </w:r>
      <w:r>
        <w:rPr>
          <w:rFonts w:eastAsia="SimSun"/>
          <w:b w:val="0"/>
          <w:iCs/>
          <w:sz w:val="24"/>
        </w:rPr>
        <w:t>1;</w:t>
      </w:r>
      <w:r w:rsidR="00F66EF1" w:rsidRPr="00F66EF1">
        <w:rPr>
          <w:rFonts w:eastAsia="SimSun"/>
          <w:b w:val="0"/>
          <w:iCs/>
          <w:sz w:val="24"/>
        </w:rPr>
        <w:t xml:space="preserve"> CoC</w:t>
      </w:r>
      <w:r>
        <w:rPr>
          <w:rFonts w:eastAsia="SimSun"/>
          <w:b w:val="0"/>
          <w:iCs/>
          <w:sz w:val="24"/>
        </w:rPr>
        <w:t>l</w:t>
      </w:r>
      <w:r w:rsidRPr="0095784E">
        <w:rPr>
          <w:rFonts w:eastAsia="SimSun"/>
          <w:b w:val="0"/>
          <w:iCs/>
          <w:sz w:val="24"/>
          <w:vertAlign w:val="subscript"/>
        </w:rPr>
        <w:t>2</w:t>
      </w:r>
      <w:r>
        <w:rPr>
          <w:rFonts w:eastAsia="SimSun"/>
          <w:b w:val="0"/>
          <w:iCs/>
          <w:sz w:val="24"/>
        </w:rPr>
        <w:t>, 1; ZnSO</w:t>
      </w:r>
      <w:r w:rsidRPr="0095784E">
        <w:rPr>
          <w:rFonts w:eastAsia="SimSun"/>
          <w:b w:val="0"/>
          <w:iCs/>
          <w:sz w:val="24"/>
          <w:vertAlign w:val="subscript"/>
        </w:rPr>
        <w:t>4</w:t>
      </w:r>
      <w:r>
        <w:rPr>
          <w:rFonts w:eastAsia="SimSun"/>
          <w:b w:val="0"/>
          <w:iCs/>
          <w:sz w:val="24"/>
        </w:rPr>
        <w:t xml:space="preserve">, </w:t>
      </w:r>
      <w:r w:rsidR="00F66EF1" w:rsidRPr="00F66EF1">
        <w:rPr>
          <w:rFonts w:eastAsia="SimSun"/>
          <w:b w:val="0"/>
          <w:iCs/>
          <w:sz w:val="24"/>
        </w:rPr>
        <w:t>1; CuS</w:t>
      </w:r>
      <w:r>
        <w:rPr>
          <w:rFonts w:eastAsia="SimSun"/>
          <w:b w:val="0"/>
          <w:iCs/>
          <w:sz w:val="24"/>
        </w:rPr>
        <w:t>O</w:t>
      </w:r>
      <w:r w:rsidR="00F66EF1" w:rsidRPr="0095784E">
        <w:rPr>
          <w:rFonts w:eastAsia="SimSun"/>
          <w:b w:val="0"/>
          <w:iCs/>
          <w:sz w:val="24"/>
          <w:vertAlign w:val="subscript"/>
        </w:rPr>
        <w:t>4</w:t>
      </w:r>
      <w:r>
        <w:rPr>
          <w:rFonts w:eastAsia="SimSun"/>
          <w:b w:val="0"/>
          <w:iCs/>
          <w:sz w:val="24"/>
        </w:rPr>
        <w:t>, 0.</w:t>
      </w:r>
      <w:r w:rsidR="00F66EF1" w:rsidRPr="00F66EF1">
        <w:rPr>
          <w:rFonts w:eastAsia="SimSun"/>
          <w:b w:val="0"/>
          <w:iCs/>
          <w:sz w:val="24"/>
        </w:rPr>
        <w:t xml:space="preserve">1; </w:t>
      </w:r>
      <w:proofErr w:type="spellStart"/>
      <w:r w:rsidR="00F66EF1" w:rsidRPr="00F66EF1">
        <w:rPr>
          <w:rFonts w:eastAsia="SimSun"/>
          <w:b w:val="0"/>
          <w:iCs/>
          <w:sz w:val="24"/>
        </w:rPr>
        <w:t>A</w:t>
      </w:r>
      <w:r>
        <w:rPr>
          <w:rFonts w:eastAsia="SimSun"/>
          <w:b w:val="0"/>
          <w:iCs/>
          <w:sz w:val="24"/>
        </w:rPr>
        <w:t>l</w:t>
      </w:r>
      <w:r w:rsidR="00F66EF1" w:rsidRPr="00F66EF1">
        <w:rPr>
          <w:rFonts w:eastAsia="SimSun"/>
          <w:b w:val="0"/>
          <w:iCs/>
          <w:sz w:val="24"/>
        </w:rPr>
        <w:t>K</w:t>
      </w:r>
      <w:proofErr w:type="spellEnd"/>
      <w:r w:rsidR="00F66EF1" w:rsidRPr="00F66EF1">
        <w:rPr>
          <w:rFonts w:eastAsia="SimSun"/>
          <w:b w:val="0"/>
          <w:iCs/>
          <w:sz w:val="24"/>
        </w:rPr>
        <w:t>(SO</w:t>
      </w:r>
      <w:r w:rsidRPr="0095784E">
        <w:rPr>
          <w:rFonts w:eastAsia="SimSun"/>
          <w:b w:val="0"/>
          <w:iCs/>
          <w:sz w:val="24"/>
          <w:vertAlign w:val="subscript"/>
        </w:rPr>
        <w:t>4</w:t>
      </w:r>
      <w:r w:rsidR="00F66EF1" w:rsidRPr="00F66EF1">
        <w:rPr>
          <w:rFonts w:eastAsia="SimSun"/>
          <w:b w:val="0"/>
          <w:iCs/>
          <w:sz w:val="24"/>
        </w:rPr>
        <w:t>)</w:t>
      </w:r>
      <w:r w:rsidRPr="0095784E">
        <w:rPr>
          <w:rFonts w:eastAsia="SimSun"/>
          <w:b w:val="0"/>
          <w:iCs/>
          <w:sz w:val="24"/>
          <w:vertAlign w:val="subscript"/>
        </w:rPr>
        <w:t>2</w:t>
      </w:r>
      <w:r>
        <w:rPr>
          <w:rFonts w:eastAsia="SimSun"/>
          <w:b w:val="0"/>
          <w:iCs/>
          <w:sz w:val="24"/>
        </w:rPr>
        <w:t>, 0.</w:t>
      </w:r>
      <w:r w:rsidR="00F66EF1" w:rsidRPr="00F66EF1">
        <w:rPr>
          <w:rFonts w:eastAsia="SimSun"/>
          <w:b w:val="0"/>
          <w:iCs/>
          <w:sz w:val="24"/>
        </w:rPr>
        <w:t>1; H</w:t>
      </w:r>
      <w:r w:rsidRPr="0095784E">
        <w:rPr>
          <w:rFonts w:eastAsia="SimSun"/>
          <w:b w:val="0"/>
          <w:iCs/>
          <w:sz w:val="24"/>
          <w:vertAlign w:val="subscript"/>
        </w:rPr>
        <w:t>3</w:t>
      </w:r>
      <w:r w:rsidR="00F66EF1" w:rsidRPr="00F66EF1">
        <w:rPr>
          <w:rFonts w:eastAsia="SimSun"/>
          <w:b w:val="0"/>
          <w:iCs/>
          <w:sz w:val="24"/>
        </w:rPr>
        <w:t>BO</w:t>
      </w:r>
      <w:r w:rsidRPr="0095784E">
        <w:rPr>
          <w:rFonts w:eastAsia="SimSun"/>
          <w:b w:val="0"/>
          <w:iCs/>
          <w:sz w:val="24"/>
          <w:vertAlign w:val="subscript"/>
        </w:rPr>
        <w:t>3</w:t>
      </w:r>
      <w:r>
        <w:rPr>
          <w:rFonts w:eastAsia="SimSun"/>
          <w:b w:val="0"/>
          <w:iCs/>
          <w:sz w:val="24"/>
        </w:rPr>
        <w:t>, 0.</w:t>
      </w:r>
      <w:r w:rsidR="00F66EF1" w:rsidRPr="00F66EF1">
        <w:rPr>
          <w:rFonts w:eastAsia="SimSun"/>
          <w:b w:val="0"/>
          <w:iCs/>
          <w:sz w:val="24"/>
        </w:rPr>
        <w:t>1; Na</w:t>
      </w:r>
      <w:r w:rsidR="00F66EF1" w:rsidRPr="0095784E">
        <w:rPr>
          <w:rFonts w:eastAsia="SimSun"/>
          <w:b w:val="0"/>
          <w:iCs/>
          <w:sz w:val="24"/>
          <w:vertAlign w:val="subscript"/>
        </w:rPr>
        <w:t>2</w:t>
      </w:r>
      <w:r w:rsidR="00F66EF1" w:rsidRPr="00F66EF1">
        <w:rPr>
          <w:rFonts w:eastAsia="SimSun"/>
          <w:b w:val="0"/>
          <w:iCs/>
          <w:sz w:val="24"/>
        </w:rPr>
        <w:t>Mo</w:t>
      </w:r>
      <w:r>
        <w:rPr>
          <w:rFonts w:eastAsia="SimSun"/>
          <w:b w:val="0"/>
          <w:iCs/>
          <w:sz w:val="24"/>
        </w:rPr>
        <w:t>O</w:t>
      </w:r>
      <w:r w:rsidR="00F66EF1" w:rsidRPr="0095784E">
        <w:rPr>
          <w:rFonts w:eastAsia="SimSun"/>
          <w:b w:val="0"/>
          <w:iCs/>
          <w:sz w:val="24"/>
          <w:vertAlign w:val="subscript"/>
        </w:rPr>
        <w:t>4</w:t>
      </w:r>
      <w:r>
        <w:rPr>
          <w:rFonts w:eastAsia="SimSun"/>
          <w:b w:val="0"/>
          <w:iCs/>
          <w:sz w:val="24"/>
        </w:rPr>
        <w:t>, 0.</w:t>
      </w:r>
      <w:r w:rsidR="00F66EF1" w:rsidRPr="00F66EF1">
        <w:rPr>
          <w:rFonts w:eastAsia="SimSun"/>
          <w:b w:val="0"/>
          <w:iCs/>
          <w:sz w:val="24"/>
        </w:rPr>
        <w:t xml:space="preserve">1. </w:t>
      </w:r>
    </w:p>
    <w:p w14:paraId="598DB858" w14:textId="77777777" w:rsidR="00F66EF1" w:rsidRDefault="00F66EF1" w:rsidP="00D47288">
      <w:pPr>
        <w:pStyle w:val="E"/>
        <w:overflowPunct w:val="0"/>
        <w:adjustRightInd w:val="0"/>
        <w:snapToGrid w:val="0"/>
        <w:spacing w:line="480" w:lineRule="auto"/>
        <w:jc w:val="both"/>
        <w:outlineLvl w:val="9"/>
        <w:rPr>
          <w:rFonts w:eastAsia="SimSun"/>
          <w:b w:val="0"/>
          <w:iCs/>
          <w:sz w:val="24"/>
        </w:rPr>
      </w:pPr>
    </w:p>
    <w:p w14:paraId="2CE5E661" w14:textId="77777777" w:rsidR="001B2D50" w:rsidRDefault="00F66EF1" w:rsidP="00D47288">
      <w:pPr>
        <w:pStyle w:val="E"/>
        <w:overflowPunct w:val="0"/>
        <w:adjustRightInd w:val="0"/>
        <w:snapToGrid w:val="0"/>
        <w:spacing w:line="480" w:lineRule="auto"/>
        <w:jc w:val="both"/>
        <w:outlineLvl w:val="9"/>
        <w:rPr>
          <w:rFonts w:eastAsia="SimSun"/>
          <w:iCs/>
          <w:sz w:val="24"/>
        </w:rPr>
      </w:pPr>
      <w:r w:rsidRPr="00F66EF1">
        <w:rPr>
          <w:rFonts w:eastAsia="SimSun"/>
          <w:iCs/>
          <w:sz w:val="24"/>
        </w:rPr>
        <w:t>Results</w:t>
      </w:r>
    </w:p>
    <w:p w14:paraId="0AC3EBFC" w14:textId="77777777" w:rsidR="001B2D50" w:rsidRDefault="008E0435" w:rsidP="001B2D50">
      <w:pPr>
        <w:pStyle w:val="E"/>
        <w:overflowPunct w:val="0"/>
        <w:adjustRightInd w:val="0"/>
        <w:snapToGrid w:val="0"/>
        <w:spacing w:line="480" w:lineRule="auto"/>
        <w:outlineLvl w:val="9"/>
        <w:rPr>
          <w:rFonts w:eastAsia="SimSun"/>
          <w:iCs/>
          <w:sz w:val="24"/>
        </w:rPr>
      </w:pPr>
      <w:r w:rsidRPr="008E0435">
        <w:rPr>
          <w:rFonts w:eastAsia="SimSun"/>
          <w:noProof/>
        </w:rPr>
        <w:drawing>
          <wp:inline distT="0" distB="0" distL="0" distR="0" wp14:anchorId="3069D35D" wp14:editId="66DE6036">
            <wp:extent cx="5026557" cy="2314575"/>
            <wp:effectExtent l="0" t="0" r="317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7" r="1354" b="5172"/>
                    <a:stretch/>
                  </pic:blipFill>
                  <pic:spPr bwMode="auto">
                    <a:xfrm>
                      <a:off x="0" y="0"/>
                      <a:ext cx="5028449" cy="2315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40E6BC" w14:textId="77777777" w:rsidR="001D675E" w:rsidRDefault="001B2D50" w:rsidP="008E0435">
      <w:pPr>
        <w:spacing w:line="480" w:lineRule="auto"/>
        <w:jc w:val="left"/>
        <w:rPr>
          <w:rFonts w:ascii="Times New Roman" w:hAnsi="Times New Roman" w:cs="Times New Roman"/>
        </w:rPr>
      </w:pPr>
      <w:r w:rsidRPr="004B744B">
        <w:rPr>
          <w:rFonts w:ascii="Times New Roman" w:hAnsi="Times New Roman" w:cs="Times New Roman" w:hint="eastAsia"/>
          <w:b/>
        </w:rPr>
        <w:t>F</w:t>
      </w:r>
      <w:r>
        <w:rPr>
          <w:rFonts w:ascii="Times New Roman" w:hAnsi="Times New Roman" w:cs="Times New Roman"/>
          <w:b/>
        </w:rPr>
        <w:t xml:space="preserve">ig. </w:t>
      </w:r>
      <w:r w:rsidRPr="004B744B">
        <w:rPr>
          <w:rFonts w:ascii="Times New Roman" w:hAnsi="Times New Roman" w:cs="Times New Roman"/>
          <w:b/>
        </w:rPr>
        <w:t>S1</w:t>
      </w:r>
      <w:r>
        <w:rPr>
          <w:rFonts w:ascii="Times New Roman" w:hAnsi="Times New Roman" w:cs="Times New Roman"/>
          <w:b/>
        </w:rPr>
        <w:t>.</w:t>
      </w:r>
      <w:r w:rsidR="006631B7">
        <w:rPr>
          <w:rFonts w:ascii="Times New Roman" w:hAnsi="Times New Roman" w:cs="Times New Roman"/>
        </w:rPr>
        <w:t xml:space="preserve"> </w:t>
      </w:r>
      <w:r w:rsidR="008E0435" w:rsidRPr="008E0435">
        <w:rPr>
          <w:rFonts w:ascii="Times New Roman" w:hAnsi="Times New Roman" w:cs="Times New Roman"/>
        </w:rPr>
        <w:t>AYR degradation and PPD formation for planktonic sludge (a) and electrode biofilm (b)</w:t>
      </w:r>
      <w:r w:rsidR="005C2B14" w:rsidRPr="008E0435">
        <w:rPr>
          <w:rFonts w:ascii="Times New Roman" w:hAnsi="Times New Roman" w:cs="Times New Roman" w:hint="eastAsia"/>
          <w:noProof/>
        </w:rPr>
        <w:lastRenderedPageBreak/>
        <w:drawing>
          <wp:inline distT="0" distB="0" distL="0" distR="0" wp14:anchorId="7C1DF81E" wp14:editId="24C48472">
            <wp:extent cx="5015418" cy="2180167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8" t="5147" r="2433" b="3400"/>
                    <a:stretch/>
                  </pic:blipFill>
                  <pic:spPr bwMode="auto">
                    <a:xfrm>
                      <a:off x="0" y="0"/>
                      <a:ext cx="5018925" cy="2181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E07902" w14:textId="77777777" w:rsidR="004401E7" w:rsidRPr="001B6333" w:rsidRDefault="001B6333" w:rsidP="00782449">
      <w:pPr>
        <w:spacing w:line="480" w:lineRule="auto"/>
        <w:jc w:val="left"/>
        <w:rPr>
          <w:rFonts w:ascii="Times New Roman" w:hAnsi="Times New Roman" w:cs="Times New Roman"/>
        </w:rPr>
      </w:pPr>
      <w:r w:rsidRPr="004B744B">
        <w:rPr>
          <w:rFonts w:ascii="Times New Roman" w:hAnsi="Times New Roman" w:cs="Times New Roman" w:hint="eastAsia"/>
          <w:b/>
        </w:rPr>
        <w:t>F</w:t>
      </w:r>
      <w:r w:rsidR="00387FDA">
        <w:rPr>
          <w:rFonts w:ascii="Times New Roman" w:hAnsi="Times New Roman" w:cs="Times New Roman"/>
          <w:b/>
        </w:rPr>
        <w:t>ig.</w:t>
      </w:r>
      <w:r>
        <w:rPr>
          <w:rFonts w:ascii="Times New Roman" w:hAnsi="Times New Roman" w:cs="Times New Roman"/>
          <w:b/>
        </w:rPr>
        <w:t xml:space="preserve"> </w:t>
      </w:r>
      <w:r w:rsidRPr="004B744B">
        <w:rPr>
          <w:rFonts w:ascii="Times New Roman" w:hAnsi="Times New Roman" w:cs="Times New Roman"/>
          <w:b/>
        </w:rPr>
        <w:t>S</w:t>
      </w:r>
      <w:r w:rsidR="006631B7">
        <w:rPr>
          <w:rFonts w:ascii="Times New Roman" w:hAnsi="Times New Roman" w:cs="Times New Roman"/>
          <w:b/>
        </w:rPr>
        <w:t>2</w:t>
      </w:r>
      <w:r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</w:rPr>
        <w:t xml:space="preserve"> </w:t>
      </w:r>
      <w:r w:rsidR="003E6551">
        <w:rPr>
          <w:rFonts w:ascii="Times New Roman" w:hAnsi="Times New Roman" w:cs="Times New Roman"/>
        </w:rPr>
        <w:t>C</w:t>
      </w:r>
      <w:r w:rsidR="003E6551" w:rsidRPr="003E6551">
        <w:rPr>
          <w:rFonts w:ascii="Times New Roman" w:hAnsi="Times New Roman" w:cs="Times New Roman"/>
        </w:rPr>
        <w:t xml:space="preserve">omparison of relative abundance at the genus level </w:t>
      </w:r>
      <w:r>
        <w:rPr>
          <w:rFonts w:ascii="Times New Roman" w:hAnsi="Times New Roman" w:cs="Times New Roman"/>
        </w:rPr>
        <w:t xml:space="preserve">for HA and </w:t>
      </w:r>
      <w:proofErr w:type="spellStart"/>
      <w:r>
        <w:rPr>
          <w:rFonts w:ascii="Times New Roman" w:hAnsi="Times New Roman" w:cs="Times New Roman"/>
        </w:rPr>
        <w:t>eHA</w:t>
      </w:r>
      <w:proofErr w:type="spellEnd"/>
      <w:r w:rsidR="00B8680F">
        <w:rPr>
          <w:rFonts w:ascii="Times New Roman" w:hAnsi="Times New Roman" w:cs="Times New Roman"/>
        </w:rPr>
        <w:t xml:space="preserve"> (Kruskal-Wallis H test, *: </w:t>
      </w:r>
      <w:r w:rsidR="00B8680F" w:rsidRPr="00B8680F">
        <w:rPr>
          <w:rFonts w:ascii="Times New Roman" w:hAnsi="Times New Roman" w:cs="Times New Roman"/>
          <w:i/>
        </w:rPr>
        <w:t>P</w:t>
      </w:r>
      <w:r w:rsidR="00B8680F">
        <w:rPr>
          <w:rFonts w:ascii="Times New Roman" w:hAnsi="Times New Roman" w:cs="Times New Roman"/>
        </w:rPr>
        <w:t xml:space="preserve"> &lt; 0.05, **: </w:t>
      </w:r>
      <w:r w:rsidR="00B8680F" w:rsidRPr="00B8680F">
        <w:rPr>
          <w:rFonts w:ascii="Times New Roman" w:hAnsi="Times New Roman" w:cs="Times New Roman"/>
          <w:i/>
        </w:rPr>
        <w:t>P</w:t>
      </w:r>
      <w:r w:rsidR="00B8680F">
        <w:rPr>
          <w:rFonts w:ascii="Times New Roman" w:hAnsi="Times New Roman" w:cs="Times New Roman"/>
        </w:rPr>
        <w:t xml:space="preserve"> &lt; 0.01)</w:t>
      </w:r>
      <w:r>
        <w:rPr>
          <w:rFonts w:ascii="Times New Roman" w:hAnsi="Times New Roman" w:cs="Times New Roman"/>
        </w:rPr>
        <w:t>.</w:t>
      </w:r>
    </w:p>
    <w:p w14:paraId="638F4333" w14:textId="77777777" w:rsidR="001D675E" w:rsidRPr="004401E7" w:rsidRDefault="001C5A7E" w:rsidP="004401E7">
      <w:pPr>
        <w:spacing w:line="480" w:lineRule="auto"/>
        <w:jc w:val="left"/>
        <w:rPr>
          <w:rFonts w:ascii="Times New Roman" w:hAnsi="Times New Roman" w:cs="Times New Roman"/>
        </w:rPr>
      </w:pPr>
      <w:r w:rsidRPr="001C5A7E">
        <w:rPr>
          <w:rFonts w:hint="eastAsia"/>
          <w:noProof/>
        </w:rPr>
        <w:drawing>
          <wp:inline distT="0" distB="0" distL="0" distR="0" wp14:anchorId="2219D279" wp14:editId="53AC2341">
            <wp:extent cx="5274310" cy="3464967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64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6333" w:rsidRPr="001B6333">
        <w:rPr>
          <w:rFonts w:ascii="Times New Roman" w:hAnsi="Times New Roman" w:cs="Times New Roman" w:hint="eastAsia"/>
          <w:b/>
        </w:rPr>
        <w:t xml:space="preserve"> </w:t>
      </w:r>
      <w:r w:rsidR="001B6333" w:rsidRPr="004B744B">
        <w:rPr>
          <w:rFonts w:ascii="Times New Roman" w:hAnsi="Times New Roman" w:cs="Times New Roman" w:hint="eastAsia"/>
          <w:b/>
        </w:rPr>
        <w:t>F</w:t>
      </w:r>
      <w:r w:rsidR="00387FDA">
        <w:rPr>
          <w:rFonts w:ascii="Times New Roman" w:hAnsi="Times New Roman" w:cs="Times New Roman"/>
          <w:b/>
        </w:rPr>
        <w:t>ig.</w:t>
      </w:r>
      <w:r w:rsidR="001B6333" w:rsidRPr="004B744B">
        <w:rPr>
          <w:rFonts w:ascii="Times New Roman" w:hAnsi="Times New Roman" w:cs="Times New Roman"/>
          <w:b/>
        </w:rPr>
        <w:t xml:space="preserve"> S</w:t>
      </w:r>
      <w:r w:rsidR="006631B7">
        <w:rPr>
          <w:rFonts w:ascii="Times New Roman" w:hAnsi="Times New Roman" w:cs="Times New Roman"/>
          <w:b/>
        </w:rPr>
        <w:t>3</w:t>
      </w:r>
      <w:r w:rsidR="001B6333">
        <w:rPr>
          <w:rFonts w:ascii="Times New Roman" w:hAnsi="Times New Roman" w:cs="Times New Roman"/>
          <w:b/>
        </w:rPr>
        <w:t>.</w:t>
      </w:r>
      <w:r w:rsidR="001B6333" w:rsidRPr="004B744B">
        <w:rPr>
          <w:rFonts w:ascii="Times New Roman" w:hAnsi="Times New Roman" w:cs="Times New Roman"/>
          <w:b/>
        </w:rPr>
        <w:t xml:space="preserve"> </w:t>
      </w:r>
      <w:r w:rsidR="001B6333" w:rsidRPr="004401E7">
        <w:rPr>
          <w:rFonts w:ascii="Times New Roman" w:hAnsi="Times New Roman" w:cs="Times New Roman"/>
        </w:rPr>
        <w:t xml:space="preserve">Correlation analysis between the </w:t>
      </w:r>
      <w:r w:rsidR="001B6333">
        <w:rPr>
          <w:rFonts w:ascii="Times New Roman" w:hAnsi="Times New Roman" w:cs="Times New Roman"/>
        </w:rPr>
        <w:t>AYR degradation rate</w:t>
      </w:r>
      <w:r w:rsidR="001B6333" w:rsidRPr="004401E7">
        <w:rPr>
          <w:rFonts w:ascii="Times New Roman" w:hAnsi="Times New Roman" w:cs="Times New Roman"/>
        </w:rPr>
        <w:t xml:space="preserve"> and the relative abundances of </w:t>
      </w:r>
      <w:r w:rsidR="001B6333">
        <w:rPr>
          <w:rFonts w:ascii="Times New Roman" w:hAnsi="Times New Roman" w:cs="Times New Roman"/>
        </w:rPr>
        <w:t>dominant genera.</w:t>
      </w:r>
    </w:p>
    <w:p w14:paraId="0A11F6F0" w14:textId="77777777" w:rsidR="001D675E" w:rsidRDefault="00A67028" w:rsidP="00782449">
      <w:pPr>
        <w:spacing w:line="480" w:lineRule="auto"/>
        <w:jc w:val="center"/>
        <w:rPr>
          <w:rFonts w:ascii="Times New Roman" w:hAnsi="Times New Roman" w:cs="Times New Roman"/>
        </w:rPr>
      </w:pPr>
      <w:r w:rsidRPr="00A67028">
        <w:rPr>
          <w:noProof/>
        </w:rPr>
        <w:lastRenderedPageBreak/>
        <w:drawing>
          <wp:inline distT="0" distB="0" distL="0" distR="0" wp14:anchorId="0DD15067" wp14:editId="32064673">
            <wp:extent cx="5274310" cy="2435436"/>
            <wp:effectExtent l="0" t="0" r="254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5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B0EE1" w14:textId="77777777" w:rsidR="001B6333" w:rsidRDefault="001B6333" w:rsidP="001B6333">
      <w:pPr>
        <w:spacing w:line="480" w:lineRule="auto"/>
        <w:jc w:val="left"/>
        <w:rPr>
          <w:rFonts w:ascii="Times New Roman" w:hAnsi="Times New Roman" w:cs="Times New Roman"/>
        </w:rPr>
      </w:pPr>
      <w:r w:rsidRPr="004B744B">
        <w:rPr>
          <w:rFonts w:ascii="Times New Roman" w:hAnsi="Times New Roman" w:cs="Times New Roman" w:hint="eastAsia"/>
          <w:b/>
        </w:rPr>
        <w:t>F</w:t>
      </w:r>
      <w:r w:rsidR="00387FDA">
        <w:rPr>
          <w:rFonts w:ascii="Times New Roman" w:hAnsi="Times New Roman" w:cs="Times New Roman"/>
          <w:b/>
        </w:rPr>
        <w:t>ig.</w:t>
      </w:r>
      <w:r>
        <w:rPr>
          <w:rFonts w:ascii="Times New Roman" w:hAnsi="Times New Roman" w:cs="Times New Roman"/>
          <w:b/>
        </w:rPr>
        <w:t xml:space="preserve"> </w:t>
      </w:r>
      <w:r w:rsidRPr="004B744B">
        <w:rPr>
          <w:rFonts w:ascii="Times New Roman" w:hAnsi="Times New Roman" w:cs="Times New Roman"/>
          <w:b/>
        </w:rPr>
        <w:t>S</w:t>
      </w:r>
      <w:r w:rsidR="006631B7">
        <w:rPr>
          <w:rFonts w:ascii="Times New Roman" w:hAnsi="Times New Roman" w:cs="Times New Roman"/>
          <w:b/>
        </w:rPr>
        <w:t>4</w:t>
      </w:r>
      <w:r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</w:rPr>
        <w:t xml:space="preserve"> Microbial networks of planktonic sludge and electrode biofilm</w:t>
      </w:r>
      <w:r w:rsidR="00515F6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under electrostimulation (</w:t>
      </w:r>
      <w:proofErr w:type="spellStart"/>
      <w:r>
        <w:rPr>
          <w:rFonts w:ascii="Times New Roman" w:hAnsi="Times New Roman" w:cs="Times New Roman"/>
        </w:rPr>
        <w:t>eHA</w:t>
      </w:r>
      <w:proofErr w:type="spellEnd"/>
      <w:r>
        <w:rPr>
          <w:rFonts w:ascii="Times New Roman" w:hAnsi="Times New Roman" w:cs="Times New Roman"/>
        </w:rPr>
        <w:t>) and control (HA)</w:t>
      </w:r>
      <w:r w:rsidR="00515F62">
        <w:rPr>
          <w:rFonts w:ascii="Times New Roman" w:hAnsi="Times New Roman" w:cs="Times New Roman"/>
        </w:rPr>
        <w:t>, different modules are shown in different colors</w:t>
      </w:r>
      <w:r>
        <w:rPr>
          <w:rFonts w:ascii="Times New Roman" w:hAnsi="Times New Roman" w:cs="Times New Roman"/>
        </w:rPr>
        <w:t>.</w:t>
      </w:r>
    </w:p>
    <w:p w14:paraId="6AB6C8B1" w14:textId="77777777" w:rsidR="001D675E" w:rsidRDefault="002C4D91" w:rsidP="00782449">
      <w:pPr>
        <w:spacing w:line="480" w:lineRule="auto"/>
        <w:jc w:val="center"/>
        <w:rPr>
          <w:rFonts w:ascii="Times New Roman" w:hAnsi="Times New Roman" w:cs="Times New Roman"/>
        </w:rPr>
      </w:pPr>
      <w:r w:rsidRPr="002C4D91">
        <w:rPr>
          <w:noProof/>
        </w:rPr>
        <w:drawing>
          <wp:inline distT="0" distB="0" distL="0" distR="0" wp14:anchorId="35C98B1C" wp14:editId="0FEA8924">
            <wp:extent cx="5178425" cy="2584634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4" b="5427"/>
                    <a:stretch/>
                  </pic:blipFill>
                  <pic:spPr bwMode="auto">
                    <a:xfrm>
                      <a:off x="0" y="0"/>
                      <a:ext cx="5179160" cy="2585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3E315B" w14:textId="77777777" w:rsidR="001B6333" w:rsidRDefault="001B6333" w:rsidP="001B6333">
      <w:pPr>
        <w:spacing w:line="480" w:lineRule="auto"/>
        <w:jc w:val="center"/>
        <w:rPr>
          <w:rFonts w:ascii="Times New Roman" w:hAnsi="Times New Roman" w:cs="Times New Roman"/>
        </w:rPr>
      </w:pPr>
      <w:r w:rsidRPr="004B744B">
        <w:rPr>
          <w:rFonts w:ascii="Times New Roman" w:hAnsi="Times New Roman" w:cs="Times New Roman" w:hint="eastAsia"/>
          <w:b/>
        </w:rPr>
        <w:t>F</w:t>
      </w:r>
      <w:r w:rsidR="00387FDA">
        <w:rPr>
          <w:rFonts w:ascii="Times New Roman" w:hAnsi="Times New Roman" w:cs="Times New Roman"/>
          <w:b/>
        </w:rPr>
        <w:t>ig.</w:t>
      </w:r>
      <w:r>
        <w:rPr>
          <w:rFonts w:ascii="Times New Roman" w:hAnsi="Times New Roman" w:cs="Times New Roman"/>
          <w:b/>
        </w:rPr>
        <w:t xml:space="preserve"> </w:t>
      </w:r>
      <w:r w:rsidRPr="004B744B">
        <w:rPr>
          <w:rFonts w:ascii="Times New Roman" w:hAnsi="Times New Roman" w:cs="Times New Roman"/>
          <w:b/>
        </w:rPr>
        <w:t>S</w:t>
      </w:r>
      <w:r w:rsidR="006631B7">
        <w:rPr>
          <w:rFonts w:ascii="Times New Roman" w:hAnsi="Times New Roman" w:cs="Times New Roman"/>
          <w:b/>
        </w:rPr>
        <w:t>5</w:t>
      </w:r>
      <w:r>
        <w:rPr>
          <w:rFonts w:ascii="Times New Roman" w:hAnsi="Times New Roman" w:cs="Times New Roman"/>
          <w:b/>
        </w:rPr>
        <w:t>.</w:t>
      </w:r>
      <w:r w:rsidRPr="004B744B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>Subnetworks of dominant genera interactions and topological parameters</w:t>
      </w:r>
      <w:r w:rsidR="00515F62">
        <w:rPr>
          <w:rFonts w:ascii="Times New Roman" w:hAnsi="Times New Roman" w:cs="Times New Roman"/>
        </w:rPr>
        <w:t xml:space="preserve"> (</w:t>
      </w:r>
      <w:r w:rsidR="00515F62">
        <w:rPr>
          <w:rFonts w:ascii="Times New Roman" w:hAnsi="Times New Roman" w:cs="Times New Roman" w:hint="eastAsia"/>
        </w:rPr>
        <w:t>green</w:t>
      </w:r>
      <w:r w:rsidR="00515F62">
        <w:rPr>
          <w:rFonts w:ascii="Times New Roman" w:hAnsi="Times New Roman" w:cs="Times New Roman"/>
        </w:rPr>
        <w:t xml:space="preserve"> links stand for positive associations and red links stand for negative associations)</w:t>
      </w:r>
      <w:r>
        <w:rPr>
          <w:rFonts w:ascii="Times New Roman" w:hAnsi="Times New Roman" w:cs="Times New Roman"/>
        </w:rPr>
        <w:t>.</w:t>
      </w:r>
    </w:p>
    <w:p w14:paraId="49F8179F" w14:textId="77777777" w:rsidR="001D675E" w:rsidRPr="001B6333" w:rsidRDefault="001D675E" w:rsidP="00782449">
      <w:pPr>
        <w:spacing w:line="480" w:lineRule="auto"/>
        <w:rPr>
          <w:rFonts w:ascii="Times New Roman" w:hAnsi="Times New Roman" w:cs="Times New Roman"/>
        </w:rPr>
      </w:pPr>
    </w:p>
    <w:p w14:paraId="4DAF0501" w14:textId="77777777" w:rsidR="008E0435" w:rsidRDefault="008E0435" w:rsidP="00782449">
      <w:pPr>
        <w:spacing w:line="480" w:lineRule="auto"/>
        <w:jc w:val="center"/>
        <w:rPr>
          <w:noProof/>
        </w:rPr>
      </w:pPr>
    </w:p>
    <w:p w14:paraId="4E5FDF4A" w14:textId="77777777" w:rsidR="001D675E" w:rsidRDefault="0038557E" w:rsidP="00782449">
      <w:pPr>
        <w:spacing w:line="480" w:lineRule="auto"/>
        <w:jc w:val="center"/>
        <w:rPr>
          <w:rFonts w:ascii="Times New Roman" w:hAnsi="Times New Roman" w:cs="Times New Roman"/>
        </w:rPr>
      </w:pPr>
      <w:r w:rsidRPr="0038557E">
        <w:rPr>
          <w:noProof/>
        </w:rPr>
        <w:lastRenderedPageBreak/>
        <w:drawing>
          <wp:inline distT="0" distB="0" distL="0" distR="0" wp14:anchorId="339BE6FF" wp14:editId="7EF991F6">
            <wp:extent cx="4661380" cy="4319773"/>
            <wp:effectExtent l="0" t="0" r="635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0" r="7193"/>
                    <a:stretch/>
                  </pic:blipFill>
                  <pic:spPr bwMode="auto">
                    <a:xfrm>
                      <a:off x="0" y="0"/>
                      <a:ext cx="4662364" cy="432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05F140" w14:textId="77777777" w:rsidR="004212B2" w:rsidRPr="00580222" w:rsidRDefault="004212B2" w:rsidP="004212B2">
      <w:pPr>
        <w:spacing w:line="480" w:lineRule="auto"/>
        <w:jc w:val="center"/>
        <w:rPr>
          <w:rFonts w:ascii="Times New Roman" w:hAnsi="Times New Roman" w:cs="Times New Roman"/>
        </w:rPr>
      </w:pPr>
      <w:r w:rsidRPr="004B744B">
        <w:rPr>
          <w:rFonts w:ascii="Times New Roman" w:hAnsi="Times New Roman" w:cs="Times New Roman" w:hint="eastAsia"/>
          <w:b/>
        </w:rPr>
        <w:t>F</w:t>
      </w:r>
      <w:r w:rsidR="00387FDA">
        <w:rPr>
          <w:rFonts w:ascii="Times New Roman" w:hAnsi="Times New Roman" w:cs="Times New Roman"/>
          <w:b/>
        </w:rPr>
        <w:t>ig.</w:t>
      </w:r>
      <w:r>
        <w:rPr>
          <w:rFonts w:ascii="Times New Roman" w:hAnsi="Times New Roman" w:cs="Times New Roman"/>
          <w:b/>
        </w:rPr>
        <w:t xml:space="preserve"> </w:t>
      </w:r>
      <w:r w:rsidRPr="004B744B">
        <w:rPr>
          <w:rFonts w:ascii="Times New Roman" w:hAnsi="Times New Roman" w:cs="Times New Roman"/>
          <w:b/>
        </w:rPr>
        <w:t>S</w:t>
      </w:r>
      <w:r w:rsidR="006631B7">
        <w:rPr>
          <w:rFonts w:ascii="Times New Roman" w:hAnsi="Times New Roman" w:cs="Times New Roman"/>
          <w:b/>
        </w:rPr>
        <w:t>6</w:t>
      </w:r>
      <w:r>
        <w:rPr>
          <w:rFonts w:ascii="Times New Roman" w:hAnsi="Times New Roman" w:cs="Times New Roman"/>
          <w:b/>
        </w:rPr>
        <w:t>.</w:t>
      </w:r>
      <w:r w:rsidRPr="004B744B">
        <w:rPr>
          <w:rFonts w:ascii="Times New Roman" w:hAnsi="Times New Roman" w:cs="Times New Roman"/>
          <w:b/>
        </w:rPr>
        <w:t xml:space="preserve"> </w:t>
      </w:r>
      <w:r w:rsidR="00B936D9">
        <w:rPr>
          <w:rFonts w:ascii="Times New Roman" w:hAnsi="Times New Roman" w:cs="Times New Roman"/>
        </w:rPr>
        <w:t>Cross-niche</w:t>
      </w:r>
      <w:r>
        <w:rPr>
          <w:rFonts w:ascii="Times New Roman" w:hAnsi="Times New Roman" w:cs="Times New Roman"/>
        </w:rPr>
        <w:t xml:space="preserve"> microbial networks </w:t>
      </w:r>
      <w:r>
        <w:rPr>
          <w:rFonts w:ascii="Times New Roman" w:hAnsi="Times New Roman" w:cs="Times New Roman" w:hint="eastAsia"/>
        </w:rPr>
        <w:t>and</w:t>
      </w:r>
      <w:r>
        <w:rPr>
          <w:rFonts w:ascii="Times New Roman" w:hAnsi="Times New Roman" w:cs="Times New Roman"/>
        </w:rPr>
        <w:t xml:space="preserve"> c</w:t>
      </w:r>
      <w:r w:rsidRPr="00B8291D">
        <w:rPr>
          <w:rFonts w:ascii="Times New Roman" w:hAnsi="Times New Roman" w:cs="Times New Roman"/>
        </w:rPr>
        <w:t>lassification of nodes to identify putative keystone taxa within networks</w:t>
      </w:r>
      <w:r>
        <w:rPr>
          <w:rFonts w:ascii="Times New Roman" w:hAnsi="Times New Roman" w:cs="Times New Roman"/>
        </w:rPr>
        <w:t xml:space="preserve"> for HA (a, c) and </w:t>
      </w:r>
      <w:proofErr w:type="spellStart"/>
      <w:r>
        <w:rPr>
          <w:rFonts w:ascii="Times New Roman" w:hAnsi="Times New Roman" w:cs="Times New Roman"/>
        </w:rPr>
        <w:t>eHA</w:t>
      </w:r>
      <w:proofErr w:type="spellEnd"/>
      <w:r>
        <w:rPr>
          <w:rFonts w:ascii="Times New Roman" w:hAnsi="Times New Roman" w:cs="Times New Roman"/>
        </w:rPr>
        <w:t xml:space="preserve"> (b, d)</w:t>
      </w:r>
      <w:r w:rsidR="0099431D">
        <w:rPr>
          <w:rFonts w:ascii="Times New Roman" w:hAnsi="Times New Roman" w:cs="Times New Roman"/>
        </w:rPr>
        <w:t xml:space="preserve">, </w:t>
      </w:r>
      <w:r w:rsidR="0099431D">
        <w:rPr>
          <w:rFonts w:ascii="Times New Roman" w:hAnsi="Times New Roman" w:cs="Times New Roman" w:hint="eastAsia"/>
        </w:rPr>
        <w:t>green</w:t>
      </w:r>
      <w:r w:rsidR="0099431D">
        <w:rPr>
          <w:rFonts w:ascii="Times New Roman" w:hAnsi="Times New Roman" w:cs="Times New Roman"/>
        </w:rPr>
        <w:t xml:space="preserve"> links stand for positive associations and red links stand for negative associations</w:t>
      </w:r>
      <w:r>
        <w:rPr>
          <w:rFonts w:ascii="Times New Roman" w:hAnsi="Times New Roman" w:cs="Times New Roman" w:hint="eastAsia"/>
        </w:rPr>
        <w:t>.</w:t>
      </w:r>
    </w:p>
    <w:p w14:paraId="3204F626" w14:textId="77777777" w:rsidR="004212B2" w:rsidRPr="004212B2" w:rsidRDefault="004212B2" w:rsidP="00782449">
      <w:pPr>
        <w:spacing w:line="480" w:lineRule="auto"/>
      </w:pPr>
    </w:p>
    <w:p w14:paraId="0363D7BD" w14:textId="77777777" w:rsidR="002C4D91" w:rsidRDefault="006B5AAA" w:rsidP="008E0435">
      <w:pPr>
        <w:spacing w:line="480" w:lineRule="auto"/>
        <w:jc w:val="center"/>
      </w:pPr>
      <w:r>
        <w:rPr>
          <w:noProof/>
        </w:rPr>
        <w:lastRenderedPageBreak/>
        <w:drawing>
          <wp:inline distT="0" distB="0" distL="0" distR="0" wp14:anchorId="47617597" wp14:editId="00E8F900">
            <wp:extent cx="4306932" cy="3435607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3" t="4051" r="6181" b="1888"/>
                    <a:stretch/>
                  </pic:blipFill>
                  <pic:spPr bwMode="auto">
                    <a:xfrm>
                      <a:off x="0" y="0"/>
                      <a:ext cx="4315552" cy="3442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582F86" w14:textId="77777777" w:rsidR="004212B2" w:rsidRPr="006B5AAA" w:rsidRDefault="004212B2" w:rsidP="004212B2">
      <w:pPr>
        <w:spacing w:line="480" w:lineRule="auto"/>
      </w:pPr>
      <w:r w:rsidRPr="004B744B">
        <w:rPr>
          <w:rFonts w:ascii="Times New Roman" w:hAnsi="Times New Roman" w:cs="Times New Roman" w:hint="eastAsia"/>
          <w:b/>
        </w:rPr>
        <w:t>F</w:t>
      </w:r>
      <w:r w:rsidR="00387FDA">
        <w:rPr>
          <w:rFonts w:ascii="Times New Roman" w:hAnsi="Times New Roman" w:cs="Times New Roman"/>
          <w:b/>
        </w:rPr>
        <w:t>ig.</w:t>
      </w:r>
      <w:r>
        <w:rPr>
          <w:rFonts w:ascii="Times New Roman" w:hAnsi="Times New Roman" w:cs="Times New Roman"/>
          <w:b/>
        </w:rPr>
        <w:t xml:space="preserve"> </w:t>
      </w:r>
      <w:r w:rsidRPr="004B744B">
        <w:rPr>
          <w:rFonts w:ascii="Times New Roman" w:hAnsi="Times New Roman" w:cs="Times New Roman"/>
          <w:b/>
        </w:rPr>
        <w:t>S</w:t>
      </w:r>
      <w:r w:rsidR="006631B7">
        <w:rPr>
          <w:rFonts w:ascii="Times New Roman" w:hAnsi="Times New Roman" w:cs="Times New Roman"/>
          <w:b/>
        </w:rPr>
        <w:t>7</w:t>
      </w:r>
      <w:r>
        <w:rPr>
          <w:rFonts w:ascii="Times New Roman" w:hAnsi="Times New Roman" w:cs="Times New Roman"/>
          <w:b/>
        </w:rPr>
        <w:t>.</w:t>
      </w:r>
      <w:r w:rsidRPr="004B744B">
        <w:rPr>
          <w:rFonts w:ascii="Times New Roman" w:hAnsi="Times New Roman" w:cs="Times New Roman"/>
          <w:b/>
        </w:rPr>
        <w:t xml:space="preserve"> </w:t>
      </w:r>
      <w:r w:rsidRPr="004401E7">
        <w:rPr>
          <w:rFonts w:ascii="Times New Roman" w:hAnsi="Times New Roman" w:cs="Times New Roman"/>
        </w:rPr>
        <w:t xml:space="preserve">Correlation analysis between the </w:t>
      </w:r>
      <w:r>
        <w:rPr>
          <w:rFonts w:ascii="Times New Roman" w:hAnsi="Times New Roman" w:cs="Times New Roman"/>
        </w:rPr>
        <w:t>biotic factors</w:t>
      </w:r>
      <w:r w:rsidRPr="004401E7">
        <w:rPr>
          <w:rFonts w:ascii="Times New Roman" w:hAnsi="Times New Roman" w:cs="Times New Roman"/>
        </w:rPr>
        <w:t xml:space="preserve"> and the relative </w:t>
      </w:r>
      <w:r>
        <w:rPr>
          <w:rFonts w:ascii="Times New Roman" w:hAnsi="Times New Roman" w:cs="Times New Roman"/>
        </w:rPr>
        <w:t>importance</w:t>
      </w:r>
      <w:r w:rsidRPr="004401E7">
        <w:rPr>
          <w:rFonts w:ascii="Times New Roman" w:hAnsi="Times New Roman" w:cs="Times New Roman"/>
        </w:rPr>
        <w:t xml:space="preserve"> of </w:t>
      </w:r>
      <w:r>
        <w:rPr>
          <w:rFonts w:ascii="Times New Roman" w:hAnsi="Times New Roman" w:cs="Times New Roman"/>
        </w:rPr>
        <w:t>deterministic assembly.</w:t>
      </w:r>
    </w:p>
    <w:p w14:paraId="5A23F48E" w14:textId="77777777" w:rsidR="006B5AAA" w:rsidRPr="004212B2" w:rsidRDefault="006B5AAA" w:rsidP="004212B2">
      <w:pPr>
        <w:spacing w:line="480" w:lineRule="auto"/>
      </w:pPr>
    </w:p>
    <w:sectPr w:rsidR="006B5AAA" w:rsidRPr="004212B2" w:rsidSect="00782449">
      <w:footerReference w:type="default" r:id="rId14"/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355C3B" w14:textId="77777777" w:rsidR="00820276" w:rsidRDefault="00820276" w:rsidP="007D063B">
      <w:r>
        <w:separator/>
      </w:r>
    </w:p>
  </w:endnote>
  <w:endnote w:type="continuationSeparator" w:id="0">
    <w:p w14:paraId="64A03FAC" w14:textId="77777777" w:rsidR="00820276" w:rsidRDefault="00820276" w:rsidP="007D06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11527408"/>
      <w:docPartObj>
        <w:docPartGallery w:val="Page Numbers (Bottom of Page)"/>
        <w:docPartUnique/>
      </w:docPartObj>
    </w:sdtPr>
    <w:sdtContent>
      <w:p w14:paraId="5CB6741F" w14:textId="77777777" w:rsidR="00F92221" w:rsidRDefault="00F92221" w:rsidP="00F92221">
        <w:pPr>
          <w:pStyle w:val="Footer"/>
          <w:jc w:val="center"/>
        </w:pPr>
        <w:r>
          <w:t>S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3A4E51" w:rsidRPr="003A4E51">
          <w:rPr>
            <w:noProof/>
            <w:lang w:val="zh-CN"/>
          </w:rPr>
          <w:t>6</w:t>
        </w:r>
        <w:r>
          <w:fldChar w:fldCharType="end"/>
        </w:r>
      </w:p>
    </w:sdtContent>
  </w:sdt>
  <w:p w14:paraId="5E91B981" w14:textId="77777777" w:rsidR="00F92221" w:rsidRDefault="00F9222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EA67C2" w14:textId="77777777" w:rsidR="00820276" w:rsidRDefault="00820276" w:rsidP="007D063B">
      <w:r>
        <w:separator/>
      </w:r>
    </w:p>
  </w:footnote>
  <w:footnote w:type="continuationSeparator" w:id="0">
    <w:p w14:paraId="4B6F7545" w14:textId="77777777" w:rsidR="00820276" w:rsidRDefault="00820276" w:rsidP="007D063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415B"/>
    <w:rsid w:val="000B736D"/>
    <w:rsid w:val="00127A57"/>
    <w:rsid w:val="001B2D50"/>
    <w:rsid w:val="001B6333"/>
    <w:rsid w:val="001C5A7E"/>
    <w:rsid w:val="001D415B"/>
    <w:rsid w:val="001D675E"/>
    <w:rsid w:val="00232392"/>
    <w:rsid w:val="002912F4"/>
    <w:rsid w:val="002A0C24"/>
    <w:rsid w:val="002A3498"/>
    <w:rsid w:val="002A56A9"/>
    <w:rsid w:val="002C333E"/>
    <w:rsid w:val="002C4D91"/>
    <w:rsid w:val="0035711E"/>
    <w:rsid w:val="0038557E"/>
    <w:rsid w:val="00387FDA"/>
    <w:rsid w:val="003A4E51"/>
    <w:rsid w:val="003A68C3"/>
    <w:rsid w:val="003E4A36"/>
    <w:rsid w:val="003E6551"/>
    <w:rsid w:val="004212B2"/>
    <w:rsid w:val="004401E7"/>
    <w:rsid w:val="00445107"/>
    <w:rsid w:val="00464A96"/>
    <w:rsid w:val="00465180"/>
    <w:rsid w:val="0046592B"/>
    <w:rsid w:val="00480E06"/>
    <w:rsid w:val="00493204"/>
    <w:rsid w:val="004A2C61"/>
    <w:rsid w:val="004B3267"/>
    <w:rsid w:val="004B744B"/>
    <w:rsid w:val="00515F62"/>
    <w:rsid w:val="005A7878"/>
    <w:rsid w:val="005C0240"/>
    <w:rsid w:val="005C2B14"/>
    <w:rsid w:val="005E09A5"/>
    <w:rsid w:val="006039BF"/>
    <w:rsid w:val="0061696E"/>
    <w:rsid w:val="0063491A"/>
    <w:rsid w:val="006631B7"/>
    <w:rsid w:val="006644B7"/>
    <w:rsid w:val="006725C9"/>
    <w:rsid w:val="006B5AAA"/>
    <w:rsid w:val="006B7056"/>
    <w:rsid w:val="006D432D"/>
    <w:rsid w:val="00710E28"/>
    <w:rsid w:val="00764590"/>
    <w:rsid w:val="0076498B"/>
    <w:rsid w:val="0077647F"/>
    <w:rsid w:val="00782449"/>
    <w:rsid w:val="007951D6"/>
    <w:rsid w:val="007B1D54"/>
    <w:rsid w:val="007C4D77"/>
    <w:rsid w:val="007C76C6"/>
    <w:rsid w:val="007D063B"/>
    <w:rsid w:val="00820276"/>
    <w:rsid w:val="008B0B6E"/>
    <w:rsid w:val="008C3A3F"/>
    <w:rsid w:val="008E0435"/>
    <w:rsid w:val="008E275E"/>
    <w:rsid w:val="008F69F4"/>
    <w:rsid w:val="0091677B"/>
    <w:rsid w:val="00934EA2"/>
    <w:rsid w:val="00946AB3"/>
    <w:rsid w:val="0095784E"/>
    <w:rsid w:val="009817E5"/>
    <w:rsid w:val="0099431D"/>
    <w:rsid w:val="009A2EBE"/>
    <w:rsid w:val="00A67028"/>
    <w:rsid w:val="00AD1CA5"/>
    <w:rsid w:val="00AF4C0C"/>
    <w:rsid w:val="00B2738C"/>
    <w:rsid w:val="00B33BE8"/>
    <w:rsid w:val="00B54D38"/>
    <w:rsid w:val="00B8291D"/>
    <w:rsid w:val="00B8680F"/>
    <w:rsid w:val="00B919ED"/>
    <w:rsid w:val="00B936D9"/>
    <w:rsid w:val="00BC7A45"/>
    <w:rsid w:val="00C46588"/>
    <w:rsid w:val="00C515F8"/>
    <w:rsid w:val="00C71175"/>
    <w:rsid w:val="00C97F24"/>
    <w:rsid w:val="00CE5EEF"/>
    <w:rsid w:val="00D032B3"/>
    <w:rsid w:val="00D21080"/>
    <w:rsid w:val="00D4424A"/>
    <w:rsid w:val="00D47288"/>
    <w:rsid w:val="00D936C3"/>
    <w:rsid w:val="00D96A93"/>
    <w:rsid w:val="00DC75A7"/>
    <w:rsid w:val="00DC7C31"/>
    <w:rsid w:val="00DE7483"/>
    <w:rsid w:val="00E701B0"/>
    <w:rsid w:val="00ED29BD"/>
    <w:rsid w:val="00F66EF1"/>
    <w:rsid w:val="00F92221"/>
    <w:rsid w:val="00F92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F57842"/>
  <w15:chartTrackingRefBased/>
  <w15:docId w15:val="{4A9F8496-8E11-4AA1-9BB2-3D650A2D7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415B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063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7D063B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7D063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7D063B"/>
    <w:rPr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782449"/>
  </w:style>
  <w:style w:type="paragraph" w:customStyle="1" w:styleId="E">
    <w:name w:val="E题目"/>
    <w:basedOn w:val="Title"/>
    <w:qFormat/>
    <w:rsid w:val="00480E06"/>
    <w:pPr>
      <w:spacing w:before="0" w:after="0" w:line="360" w:lineRule="auto"/>
    </w:pPr>
    <w:rPr>
      <w:rFonts w:ascii="Times New Roman" w:eastAsia="Times New Roman" w:hAnsi="Times New Roman" w:cs="Times New Roman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480E06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480E06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630CC8-94AC-428E-A09F-C58A4756FE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481</Words>
  <Characters>2742</Characters>
  <Application>Microsoft Office Word</Application>
  <DocSecurity>0</DocSecurity>
  <Lines>22</Lines>
  <Paragraphs>6</Paragraphs>
  <ScaleCrop>false</ScaleCrop>
  <Company/>
  <LinksUpToDate>false</LinksUpToDate>
  <CharactersWithSpaces>3217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shike</dc:creator>
  <cp:keywords/>
  <dc:description/>
  <cp:lastModifiedBy>Wu, Liyou</cp:lastModifiedBy>
  <cp:revision>2</cp:revision>
  <dcterms:created xsi:type="dcterms:W3CDTF">2023-06-02T15:25:00Z</dcterms:created>
  <dcterms:modified xsi:type="dcterms:W3CDTF">2023-06-02T15:25:00Z</dcterms:modified>
</cp:coreProperties>
</file>