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1C92" w:rsidRDefault="008A1C92" w:rsidP="00294223">
      <w:pPr>
        <w:jc w:val="center"/>
      </w:pPr>
      <w:r>
        <w:rPr>
          <w:noProof/>
        </w:rPr>
        <w:drawing>
          <wp:inline distT="0" distB="0" distL="0" distR="0" wp14:anchorId="5896E3DF" wp14:editId="2FB0D9F9">
            <wp:extent cx="6188710" cy="2300830"/>
            <wp:effectExtent l="0" t="0" r="2540" b="4445"/>
            <wp:docPr id="3" name="图片 3" descr="D:\工作\CAS\研究生\9. 李东\1. 李东-产甲烷-2020.02.17\图片0314\附图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工作\CAS\研究生\9. 李东\1. 李东-产甲烷-2020.02.17\图片0314\附图1.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88710" cy="2300830"/>
                    </a:xfrm>
                    <a:prstGeom prst="rect">
                      <a:avLst/>
                    </a:prstGeom>
                    <a:noFill/>
                    <a:ln>
                      <a:noFill/>
                    </a:ln>
                  </pic:spPr>
                </pic:pic>
              </a:graphicData>
            </a:graphic>
          </wp:inline>
        </w:drawing>
      </w:r>
    </w:p>
    <w:p w:rsidR="00294223" w:rsidRDefault="00740AD2" w:rsidP="00294223">
      <w:pPr>
        <w:pStyle w:val="a5"/>
        <w:rPr>
          <w:rFonts w:ascii="Times New Roman" w:hAnsi="Times New Roman"/>
          <w:sz w:val="21"/>
          <w:szCs w:val="21"/>
        </w:rPr>
      </w:pPr>
      <w:r w:rsidRPr="00740AD2">
        <w:rPr>
          <w:rFonts w:ascii="Times New Roman" w:hAnsi="Times New Roman"/>
          <w:b/>
          <w:bCs/>
          <w:sz w:val="21"/>
          <w:szCs w:val="21"/>
        </w:rPr>
        <w:t xml:space="preserve">Fig. </w:t>
      </w:r>
      <w:proofErr w:type="spellStart"/>
      <w:r w:rsidRPr="00740AD2">
        <w:rPr>
          <w:rFonts w:ascii="Times New Roman" w:hAnsi="Times New Roman"/>
          <w:b/>
          <w:bCs/>
          <w:sz w:val="21"/>
          <w:szCs w:val="21"/>
        </w:rPr>
        <w:t>S1</w:t>
      </w:r>
      <w:proofErr w:type="spellEnd"/>
      <w:r w:rsidRPr="00740AD2">
        <w:rPr>
          <w:rFonts w:ascii="Times New Roman" w:hAnsi="Times New Roman"/>
          <w:b/>
          <w:bCs/>
          <w:sz w:val="21"/>
          <w:szCs w:val="21"/>
        </w:rPr>
        <w:t xml:space="preserve"> </w:t>
      </w:r>
      <w:r w:rsidRPr="00740AD2">
        <w:rPr>
          <w:rFonts w:ascii="Times New Roman" w:hAnsi="Times New Roman"/>
          <w:bCs/>
          <w:sz w:val="21"/>
          <w:szCs w:val="21"/>
        </w:rPr>
        <w:t>Sampling and sequencing of methanogens</w:t>
      </w:r>
      <w:r w:rsidRPr="00740AD2">
        <w:rPr>
          <w:rFonts w:ascii="Times New Roman" w:hAnsi="Times New Roman"/>
          <w:sz w:val="21"/>
          <w:szCs w:val="21"/>
        </w:rPr>
        <w:t xml:space="preserve">. Abscissa: the number of sequences randomly selected from the sample; ordinate: the species diversity and the number of </w:t>
      </w:r>
      <w:proofErr w:type="spellStart"/>
      <w:r w:rsidRPr="00740AD2">
        <w:rPr>
          <w:rFonts w:ascii="Times New Roman" w:hAnsi="Times New Roman"/>
          <w:sz w:val="21"/>
          <w:szCs w:val="21"/>
        </w:rPr>
        <w:t>OTU</w:t>
      </w:r>
      <w:proofErr w:type="spellEnd"/>
      <w:r w:rsidRPr="00740AD2">
        <w:rPr>
          <w:rFonts w:ascii="Times New Roman" w:hAnsi="Times New Roman"/>
          <w:sz w:val="21"/>
          <w:szCs w:val="21"/>
        </w:rPr>
        <w:t xml:space="preserve"> that can be represented by the random sampling sequence. Each curve in the figure represents a sample, marked with a different color</w:t>
      </w:r>
      <w:r w:rsidR="00294223">
        <w:rPr>
          <w:rFonts w:ascii="Times New Roman" w:hAnsi="Times New Roman" w:hint="eastAsia"/>
          <w:sz w:val="21"/>
          <w:szCs w:val="21"/>
        </w:rPr>
        <w:t>.</w:t>
      </w:r>
    </w:p>
    <w:p w:rsidR="00294223" w:rsidRDefault="00294223" w:rsidP="00294223">
      <w:r>
        <w:rPr>
          <w:rFonts w:hint="eastAsia"/>
        </w:rPr>
        <w:br w:type="page"/>
      </w:r>
    </w:p>
    <w:p w:rsidR="00294223" w:rsidRDefault="00294223" w:rsidP="00CF0E42">
      <w:pPr>
        <w:jc w:val="center"/>
      </w:pPr>
      <w:r>
        <w:rPr>
          <w:rFonts w:hint="eastAsia"/>
          <w:noProof/>
        </w:rPr>
        <w:lastRenderedPageBreak/>
        <w:drawing>
          <wp:inline distT="0" distB="0" distL="114300" distR="114300" wp14:anchorId="015BB342" wp14:editId="35F8953D">
            <wp:extent cx="5621572" cy="4534794"/>
            <wp:effectExtent l="0" t="0" r="0" b="0"/>
            <wp:docPr id="8" name="图片 8" descr="附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附图1-2"/>
                    <pic:cNvPicPr>
                      <a:picLocks noChangeAspect="1"/>
                    </pic:cNvPicPr>
                  </pic:nvPicPr>
                  <pic:blipFill>
                    <a:blip r:embed="rId8"/>
                    <a:stretch>
                      <a:fillRect/>
                    </a:stretch>
                  </pic:blipFill>
                  <pic:spPr>
                    <a:xfrm>
                      <a:off x="0" y="0"/>
                      <a:ext cx="5618245" cy="4532110"/>
                    </a:xfrm>
                    <a:prstGeom prst="rect">
                      <a:avLst/>
                    </a:prstGeom>
                  </pic:spPr>
                </pic:pic>
              </a:graphicData>
            </a:graphic>
          </wp:inline>
        </w:drawing>
      </w:r>
    </w:p>
    <w:p w:rsidR="00294223" w:rsidRDefault="00541FEB" w:rsidP="00261E83">
      <w:pPr>
        <w:rPr>
          <w:rFonts w:ascii="Times New Roman" w:hAnsi="Times New Roman"/>
        </w:rPr>
      </w:pPr>
      <w:r w:rsidRPr="00541FEB">
        <w:rPr>
          <w:rFonts w:ascii="Times New Roman" w:hAnsi="Times New Roman"/>
          <w:b/>
          <w:bCs/>
          <w:szCs w:val="21"/>
        </w:rPr>
        <w:t xml:space="preserve">Fig. </w:t>
      </w:r>
      <w:proofErr w:type="spellStart"/>
      <w:r w:rsidRPr="00541FEB">
        <w:rPr>
          <w:rFonts w:ascii="Times New Roman" w:hAnsi="Times New Roman"/>
          <w:b/>
          <w:bCs/>
          <w:szCs w:val="21"/>
        </w:rPr>
        <w:t>S2</w:t>
      </w:r>
      <w:proofErr w:type="spellEnd"/>
      <w:r w:rsidRPr="00541FEB">
        <w:rPr>
          <w:rFonts w:ascii="Times New Roman" w:hAnsi="Times New Roman"/>
          <w:szCs w:val="21"/>
        </w:rPr>
        <w:t xml:space="preserve"> Linear regression of methanogenic archaea α-diversity and MAT (A) and </w:t>
      </w:r>
      <w:proofErr w:type="spellStart"/>
      <w:r w:rsidRPr="00541FEB">
        <w:rPr>
          <w:rFonts w:ascii="Times New Roman" w:hAnsi="Times New Roman"/>
          <w:szCs w:val="21"/>
        </w:rPr>
        <w:t>CH</w:t>
      </w:r>
      <w:r w:rsidRPr="00541FEB">
        <w:rPr>
          <w:rFonts w:ascii="Times New Roman" w:hAnsi="Times New Roman"/>
          <w:szCs w:val="21"/>
          <w:vertAlign w:val="subscript"/>
        </w:rPr>
        <w:t>4</w:t>
      </w:r>
      <w:proofErr w:type="spellEnd"/>
      <w:r w:rsidRPr="00541FEB">
        <w:rPr>
          <w:rFonts w:ascii="Times New Roman" w:hAnsi="Times New Roman"/>
          <w:szCs w:val="21"/>
        </w:rPr>
        <w:t xml:space="preserve"> emissions (B). Solid lines denote significant relationship with 95% confidence interval (shadow area). Dotted line denotes </w:t>
      </w:r>
      <w:r w:rsidRPr="00541FEB">
        <w:rPr>
          <w:rFonts w:ascii="Times New Roman" w:hAnsi="Times New Roman"/>
          <w:i/>
          <w:iCs/>
          <w:szCs w:val="21"/>
        </w:rPr>
        <w:t>P</w:t>
      </w:r>
      <w:r w:rsidRPr="00541FEB">
        <w:rPr>
          <w:rFonts w:ascii="Times New Roman" w:hAnsi="Times New Roman"/>
          <w:szCs w:val="21"/>
        </w:rPr>
        <w:t xml:space="preserve"> &gt; 0.05</w:t>
      </w:r>
      <w:r w:rsidR="00294223">
        <w:rPr>
          <w:rFonts w:ascii="Times New Roman" w:hAnsi="Times New Roman" w:hint="eastAsia"/>
          <w:szCs w:val="21"/>
        </w:rPr>
        <w:t xml:space="preserve">. </w:t>
      </w:r>
    </w:p>
    <w:p w:rsidR="00294223" w:rsidRDefault="00294223" w:rsidP="00294223">
      <w:r>
        <w:rPr>
          <w:rFonts w:hint="eastAsia"/>
        </w:rPr>
        <w:br w:type="page"/>
      </w:r>
    </w:p>
    <w:p w:rsidR="00294223" w:rsidRDefault="008A1C92" w:rsidP="00294223">
      <w:pPr>
        <w:rPr>
          <w:rFonts w:eastAsia="黑体"/>
        </w:rPr>
      </w:pPr>
      <w:r w:rsidRPr="008A1C92">
        <w:rPr>
          <w:rFonts w:ascii="Times New Roman" w:eastAsia="Times New Roman" w:hAnsi="Times New Roman"/>
          <w:snapToGrid w:val="0"/>
          <w:color w:val="000000"/>
          <w:w w:val="0"/>
          <w:kern w:val="0"/>
          <w:sz w:val="0"/>
          <w:szCs w:val="0"/>
          <w:u w:color="000000"/>
          <w:bdr w:val="none" w:sz="0" w:space="0" w:color="000000"/>
          <w:shd w:val="clear" w:color="000000" w:fill="000000"/>
          <w:lang w:val="x-none" w:eastAsia="x-none" w:bidi="x-none"/>
        </w:rPr>
        <w:lastRenderedPageBreak/>
        <w:t xml:space="preserve"> </w:t>
      </w:r>
      <w:r>
        <w:rPr>
          <w:rFonts w:ascii="Times New Roman" w:hAnsi="Times New Roman"/>
          <w:bCs/>
          <w:noProof/>
          <w:szCs w:val="21"/>
        </w:rPr>
        <w:drawing>
          <wp:inline distT="0" distB="0" distL="0" distR="0" wp14:anchorId="57D7ABA9" wp14:editId="07E166D7">
            <wp:extent cx="6423729" cy="7760773"/>
            <wp:effectExtent l="0" t="0" r="0" b="0"/>
            <wp:docPr id="5" name="图片 5" descr="D:\工作\CAS\研究生\9. 李东\1. 李东-产甲烷-2020.02.17\图片0314\附图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工作\CAS\研究生\9. 李东\1. 李东-产甲烷-2020.02.17\图片0314\附图3.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28634" cy="7766698"/>
                    </a:xfrm>
                    <a:prstGeom prst="rect">
                      <a:avLst/>
                    </a:prstGeom>
                    <a:noFill/>
                    <a:ln>
                      <a:noFill/>
                    </a:ln>
                  </pic:spPr>
                </pic:pic>
              </a:graphicData>
            </a:graphic>
          </wp:inline>
        </w:drawing>
      </w:r>
      <w:r w:rsidR="00541FEB" w:rsidRPr="00541FEB">
        <w:rPr>
          <w:rFonts w:ascii="Times New Roman" w:hAnsi="Times New Roman"/>
          <w:b/>
          <w:bCs/>
          <w:szCs w:val="21"/>
        </w:rPr>
        <w:t xml:space="preserve">Fig. </w:t>
      </w:r>
      <w:proofErr w:type="spellStart"/>
      <w:r w:rsidR="00541FEB" w:rsidRPr="00541FEB">
        <w:rPr>
          <w:rFonts w:ascii="Times New Roman" w:hAnsi="Times New Roman"/>
          <w:b/>
          <w:bCs/>
          <w:szCs w:val="21"/>
        </w:rPr>
        <w:t>S3</w:t>
      </w:r>
      <w:proofErr w:type="spellEnd"/>
      <w:r w:rsidR="00541FEB" w:rsidRPr="00541FEB">
        <w:rPr>
          <w:rFonts w:ascii="Times New Roman" w:hAnsi="Times New Roman"/>
          <w:b/>
          <w:szCs w:val="21"/>
        </w:rPr>
        <w:t xml:space="preserve"> </w:t>
      </w:r>
      <w:r w:rsidR="00541FEB" w:rsidRPr="00541FEB">
        <w:rPr>
          <w:rFonts w:ascii="Times New Roman" w:hAnsi="Times New Roman"/>
          <w:szCs w:val="21"/>
        </w:rPr>
        <w:t xml:space="preserve">The co-occurrence network structure of </w:t>
      </w:r>
      <w:r w:rsidR="00541FEB" w:rsidRPr="00541FEB">
        <w:rPr>
          <w:rFonts w:ascii="Times New Roman" w:hAnsi="Times New Roman"/>
          <w:color w:val="131313"/>
          <w:kern w:val="0"/>
          <w:szCs w:val="21"/>
        </w:rPr>
        <w:t>methanogenic</w:t>
      </w:r>
      <w:r w:rsidR="00541FEB" w:rsidRPr="00541FEB">
        <w:rPr>
          <w:rFonts w:ascii="Times New Roman" w:hAnsi="Times New Roman"/>
          <w:szCs w:val="21"/>
        </w:rPr>
        <w:t xml:space="preserve"> community of 39 plots. Percentage in the top right corner indicates the proportion of 33 key </w:t>
      </w:r>
      <w:proofErr w:type="spellStart"/>
      <w:r w:rsidR="00541FEB" w:rsidRPr="00541FEB">
        <w:rPr>
          <w:rFonts w:ascii="Times New Roman" w:hAnsi="Times New Roman"/>
          <w:szCs w:val="21"/>
        </w:rPr>
        <w:t>OTUs</w:t>
      </w:r>
      <w:proofErr w:type="spellEnd"/>
      <w:r w:rsidR="00541FEB" w:rsidRPr="00541FEB">
        <w:rPr>
          <w:rFonts w:ascii="Times New Roman" w:hAnsi="Times New Roman"/>
          <w:szCs w:val="21"/>
        </w:rPr>
        <w:t xml:space="preserve"> (Table </w:t>
      </w:r>
      <w:proofErr w:type="spellStart"/>
      <w:r w:rsidR="00541FEB" w:rsidRPr="00541FEB">
        <w:rPr>
          <w:rFonts w:ascii="Times New Roman" w:hAnsi="Times New Roman"/>
          <w:szCs w:val="21"/>
        </w:rPr>
        <w:t>S4</w:t>
      </w:r>
      <w:proofErr w:type="spellEnd"/>
      <w:r w:rsidR="00541FEB" w:rsidRPr="00541FEB">
        <w:rPr>
          <w:rFonts w:ascii="Times New Roman" w:hAnsi="Times New Roman"/>
          <w:szCs w:val="21"/>
        </w:rPr>
        <w:t>) in total node numbers of each network</w:t>
      </w:r>
      <w:r w:rsidR="00294223" w:rsidRPr="00257EED">
        <w:rPr>
          <w:rFonts w:ascii="Times New Roman" w:hAnsi="Times New Roman"/>
          <w:szCs w:val="21"/>
        </w:rPr>
        <w:t>.</w:t>
      </w:r>
      <w:r w:rsidR="00294223">
        <w:rPr>
          <w:rFonts w:eastAsia="黑体" w:hint="eastAsia"/>
        </w:rPr>
        <w:br w:type="page"/>
      </w:r>
    </w:p>
    <w:p w:rsidR="00294223" w:rsidRDefault="00294223" w:rsidP="00294223">
      <w:pPr>
        <w:jc w:val="center"/>
        <w:rPr>
          <w:rFonts w:eastAsia="黑体"/>
        </w:rPr>
      </w:pPr>
    </w:p>
    <w:p w:rsidR="008A1C92" w:rsidRDefault="008A1C92" w:rsidP="00294223">
      <w:pPr>
        <w:jc w:val="center"/>
        <w:rPr>
          <w:rFonts w:eastAsia="黑体"/>
        </w:rPr>
      </w:pPr>
      <w:r>
        <w:rPr>
          <w:rFonts w:eastAsia="黑体"/>
          <w:noProof/>
        </w:rPr>
        <w:drawing>
          <wp:inline distT="0" distB="0" distL="0" distR="0" wp14:anchorId="2D819C88" wp14:editId="605ED1F7">
            <wp:extent cx="3633993" cy="6758608"/>
            <wp:effectExtent l="0" t="0" r="5080" b="4445"/>
            <wp:docPr id="6" name="图片 6" descr="D:\工作\CAS\研究生\9. 李东\1. 李东-产甲烷-2020.02.17\图片0314\附图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工作\CAS\研究生\9. 李东\1. 李东-产甲烷-2020.02.17\图片0314\附图4.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33922" cy="6758476"/>
                    </a:xfrm>
                    <a:prstGeom prst="rect">
                      <a:avLst/>
                    </a:prstGeom>
                    <a:noFill/>
                    <a:ln>
                      <a:noFill/>
                    </a:ln>
                  </pic:spPr>
                </pic:pic>
              </a:graphicData>
            </a:graphic>
          </wp:inline>
        </w:drawing>
      </w:r>
    </w:p>
    <w:p w:rsidR="00CF2C57" w:rsidRPr="003311AF" w:rsidRDefault="00541FEB" w:rsidP="00260267">
      <w:pPr>
        <w:widowControl/>
        <w:jc w:val="left"/>
      </w:pPr>
      <w:r w:rsidRPr="00541FEB">
        <w:rPr>
          <w:rFonts w:ascii="Times New Roman" w:hAnsi="Times New Roman"/>
          <w:b/>
          <w:bCs/>
          <w:szCs w:val="21"/>
        </w:rPr>
        <w:t xml:space="preserve">Fig. </w:t>
      </w:r>
      <w:proofErr w:type="spellStart"/>
      <w:r w:rsidRPr="00541FEB">
        <w:rPr>
          <w:rFonts w:ascii="Times New Roman" w:hAnsi="Times New Roman"/>
          <w:b/>
          <w:bCs/>
          <w:szCs w:val="21"/>
        </w:rPr>
        <w:t>S4</w:t>
      </w:r>
      <w:proofErr w:type="spellEnd"/>
      <w:r w:rsidRPr="00541FEB">
        <w:rPr>
          <w:rFonts w:ascii="Times New Roman" w:hAnsi="Times New Roman"/>
          <w:b/>
          <w:szCs w:val="21"/>
        </w:rPr>
        <w:t xml:space="preserve"> </w:t>
      </w:r>
      <w:r w:rsidRPr="00541FEB">
        <w:rPr>
          <w:rFonts w:ascii="Times New Roman" w:hAnsi="Times New Roman"/>
          <w:szCs w:val="21"/>
        </w:rPr>
        <w:t xml:space="preserve">Contributions of climatic variables and soil properties to the network topological attributes based on correlation and random forest regression model. Circle size represents the variable importance (that is, proportion of explained variability calculated via forest regression analysis analysis). Colors represent Spearman’s correlation coefficients (node: node number; edge: edge number; modularity: modularity; positive: positive correlations; negative: negative correlations; </w:t>
      </w:r>
      <w:proofErr w:type="spellStart"/>
      <w:r w:rsidRPr="00541FEB">
        <w:rPr>
          <w:rFonts w:ascii="Times New Roman" w:hAnsi="Times New Roman"/>
          <w:szCs w:val="21"/>
        </w:rPr>
        <w:t>Avg.C.C</w:t>
      </w:r>
      <w:proofErr w:type="spellEnd"/>
      <w:r w:rsidRPr="00541FEB">
        <w:rPr>
          <w:rFonts w:ascii="Times New Roman" w:hAnsi="Times New Roman"/>
          <w:szCs w:val="21"/>
        </w:rPr>
        <w:t xml:space="preserve">: average clustering coefficient; </w:t>
      </w:r>
      <w:proofErr w:type="spellStart"/>
      <w:r w:rsidRPr="00541FEB">
        <w:rPr>
          <w:rFonts w:ascii="Times New Roman" w:hAnsi="Times New Roman"/>
          <w:szCs w:val="21"/>
        </w:rPr>
        <w:t>N.D</w:t>
      </w:r>
      <w:proofErr w:type="spellEnd"/>
      <w:r w:rsidRPr="00541FEB">
        <w:rPr>
          <w:rFonts w:ascii="Times New Roman" w:hAnsi="Times New Roman"/>
          <w:szCs w:val="21"/>
        </w:rPr>
        <w:t xml:space="preserve">: network diameter; </w:t>
      </w:r>
      <w:proofErr w:type="spellStart"/>
      <w:r w:rsidRPr="00541FEB">
        <w:rPr>
          <w:rFonts w:ascii="Times New Roman" w:hAnsi="Times New Roman"/>
          <w:szCs w:val="21"/>
        </w:rPr>
        <w:t>C.P.L</w:t>
      </w:r>
      <w:proofErr w:type="spellEnd"/>
      <w:r w:rsidRPr="00541FEB">
        <w:rPr>
          <w:rFonts w:ascii="Times New Roman" w:hAnsi="Times New Roman"/>
          <w:szCs w:val="21"/>
        </w:rPr>
        <w:t>: characteristic path length)</w:t>
      </w:r>
      <w:r w:rsidR="006B0CE1">
        <w:rPr>
          <w:rFonts w:ascii="Times New Roman" w:hAnsi="Times New Roman" w:hint="eastAsia"/>
          <w:szCs w:val="21"/>
        </w:rPr>
        <w:t>.</w:t>
      </w:r>
      <w:r w:rsidR="003311AF" w:rsidRPr="003311AF">
        <w:rPr>
          <w:rFonts w:eastAsia="黑体"/>
        </w:rPr>
        <w:br w:type="page"/>
      </w:r>
    </w:p>
    <w:p w:rsidR="00CF2C57" w:rsidRPr="003311AF" w:rsidRDefault="003311AF" w:rsidP="00CF2C57">
      <w:pPr>
        <w:widowControl/>
        <w:jc w:val="center"/>
        <w:rPr>
          <w:rFonts w:ascii="Times New Roman" w:hAnsi="Times New Roman"/>
          <w:szCs w:val="21"/>
        </w:rPr>
      </w:pPr>
      <w:r w:rsidRPr="003311AF">
        <w:lastRenderedPageBreak/>
        <w:t xml:space="preserve"> </w:t>
      </w:r>
      <w:r w:rsidR="00832012">
        <w:rPr>
          <w:rFonts w:ascii="Times New Roman" w:hAnsi="Times New Roman"/>
          <w:noProof/>
          <w:szCs w:val="21"/>
        </w:rPr>
        <w:drawing>
          <wp:inline distT="0" distB="0" distL="0" distR="0">
            <wp:extent cx="6126632" cy="2524125"/>
            <wp:effectExtent l="0" t="0" r="762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ichness和网络参数.tif"/>
                    <pic:cNvPicPr/>
                  </pic:nvPicPr>
                  <pic:blipFill rotWithShape="1">
                    <a:blip r:embed="rId11" cstate="print">
                      <a:extLst>
                        <a:ext uri="{28A0092B-C50C-407E-A947-70E740481C1C}">
                          <a14:useLocalDpi xmlns:a14="http://schemas.microsoft.com/office/drawing/2010/main" val="0"/>
                        </a:ext>
                      </a:extLst>
                    </a:blip>
                    <a:srcRect l="11544" t="7713" r="8886" b="45350"/>
                    <a:stretch/>
                  </pic:blipFill>
                  <pic:spPr bwMode="auto">
                    <a:xfrm>
                      <a:off x="0" y="0"/>
                      <a:ext cx="6138096" cy="2528848"/>
                    </a:xfrm>
                    <a:prstGeom prst="rect">
                      <a:avLst/>
                    </a:prstGeom>
                    <a:ln>
                      <a:noFill/>
                    </a:ln>
                    <a:extLst>
                      <a:ext uri="{53640926-AAD7-44D8-BBD7-CCE9431645EC}">
                        <a14:shadowObscured xmlns:a14="http://schemas.microsoft.com/office/drawing/2010/main"/>
                      </a:ext>
                    </a:extLst>
                  </pic:spPr>
                </pic:pic>
              </a:graphicData>
            </a:graphic>
          </wp:inline>
        </w:drawing>
      </w:r>
    </w:p>
    <w:p w:rsidR="00832012" w:rsidRPr="00832012" w:rsidRDefault="00832012" w:rsidP="00832012">
      <w:pPr>
        <w:widowControl/>
        <w:jc w:val="left"/>
        <w:rPr>
          <w:rFonts w:ascii="Times New Roman" w:hAnsi="Times New Roman"/>
        </w:rPr>
      </w:pPr>
      <w:r>
        <w:rPr>
          <w:rFonts w:ascii="Times New Roman" w:hAnsi="Times New Roman"/>
          <w:b/>
        </w:rPr>
        <w:t>Fig.</w:t>
      </w:r>
      <w:r w:rsidRPr="00832012">
        <w:rPr>
          <w:rFonts w:ascii="Times New Roman" w:hAnsi="Times New Roman"/>
          <w:b/>
        </w:rPr>
        <w:t xml:space="preserve"> </w:t>
      </w:r>
      <w:proofErr w:type="spellStart"/>
      <w:r w:rsidRPr="00832012">
        <w:rPr>
          <w:rFonts w:ascii="Times New Roman" w:hAnsi="Times New Roman"/>
          <w:b/>
        </w:rPr>
        <w:t>S5</w:t>
      </w:r>
      <w:proofErr w:type="spellEnd"/>
      <w:r w:rsidRPr="00832012">
        <w:rPr>
          <w:rFonts w:ascii="Times New Roman" w:hAnsi="Times New Roman"/>
          <w:b/>
        </w:rPr>
        <w:t xml:space="preserve"> </w:t>
      </w:r>
      <w:r w:rsidRPr="00832012">
        <w:rPr>
          <w:rFonts w:ascii="Times New Roman" w:hAnsi="Times New Roman"/>
        </w:rPr>
        <w:t>Spearman’s correlation analysis of network topological attributes and richness. Blue shaded area is a 95% confidence interval.</w:t>
      </w:r>
    </w:p>
    <w:p w:rsidR="00CC3BF6" w:rsidRDefault="00CC3BF6">
      <w:pPr>
        <w:widowControl/>
        <w:jc w:val="left"/>
      </w:pPr>
      <w:r>
        <w:br w:type="page"/>
      </w:r>
    </w:p>
    <w:p w:rsidR="00CC3BF6" w:rsidRPr="00CC3BF6" w:rsidRDefault="00CC3BF6" w:rsidP="00CC3BF6">
      <w:pPr>
        <w:sectPr w:rsidR="00CC3BF6" w:rsidRPr="00CC3BF6" w:rsidSect="001B4B1B">
          <w:pgSz w:w="11906" w:h="16838"/>
          <w:pgMar w:top="1440" w:right="1080" w:bottom="1440" w:left="1080" w:header="851" w:footer="992" w:gutter="0"/>
          <w:cols w:space="425"/>
          <w:docGrid w:type="lines" w:linePitch="312"/>
        </w:sectPr>
      </w:pPr>
    </w:p>
    <w:p w:rsidR="00294223" w:rsidRDefault="00294223" w:rsidP="00294223">
      <w:pPr>
        <w:jc w:val="center"/>
        <w:rPr>
          <w:rFonts w:eastAsia="黑体"/>
        </w:rPr>
      </w:pPr>
    </w:p>
    <w:p w:rsidR="00294223" w:rsidRDefault="00294223" w:rsidP="00294223">
      <w:pPr>
        <w:pStyle w:val="a5"/>
      </w:pPr>
      <w:r>
        <w:rPr>
          <w:rFonts w:hint="eastAsia"/>
          <w:noProof/>
        </w:rPr>
        <w:drawing>
          <wp:inline distT="0" distB="0" distL="114300" distR="114300" wp14:anchorId="0651440A" wp14:editId="76ABDA11">
            <wp:extent cx="9315195" cy="3838575"/>
            <wp:effectExtent l="0" t="0" r="635" b="0"/>
            <wp:docPr id="11" name="图片 11" descr="ch4 and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h4 and network"/>
                    <pic:cNvPicPr>
                      <a:picLocks noChangeAspect="1"/>
                    </pic:cNvPicPr>
                  </pic:nvPicPr>
                  <pic:blipFill>
                    <a:blip r:embed="rId12"/>
                    <a:stretch>
                      <a:fillRect/>
                    </a:stretch>
                  </pic:blipFill>
                  <pic:spPr>
                    <a:xfrm>
                      <a:off x="0" y="0"/>
                      <a:ext cx="9321612" cy="3841219"/>
                    </a:xfrm>
                    <a:prstGeom prst="rect">
                      <a:avLst/>
                    </a:prstGeom>
                  </pic:spPr>
                </pic:pic>
              </a:graphicData>
            </a:graphic>
          </wp:inline>
        </w:drawing>
      </w:r>
    </w:p>
    <w:p w:rsidR="00294223" w:rsidRPr="00C2441D" w:rsidRDefault="00541FEB" w:rsidP="00294223">
      <w:pPr>
        <w:rPr>
          <w:rFonts w:ascii="Times New Roman" w:hAnsi="Times New Roman"/>
          <w:szCs w:val="21"/>
        </w:rPr>
      </w:pPr>
      <w:r w:rsidRPr="00541FEB">
        <w:rPr>
          <w:rFonts w:ascii="Times New Roman" w:hAnsi="Times New Roman"/>
          <w:b/>
          <w:bCs/>
          <w:szCs w:val="21"/>
        </w:rPr>
        <w:t xml:space="preserve">Fig. </w:t>
      </w:r>
      <w:proofErr w:type="spellStart"/>
      <w:r w:rsidRPr="00541FEB">
        <w:rPr>
          <w:rFonts w:ascii="Times New Roman" w:hAnsi="Times New Roman"/>
          <w:b/>
          <w:bCs/>
          <w:szCs w:val="21"/>
        </w:rPr>
        <w:t>S</w:t>
      </w:r>
      <w:r w:rsidR="00A274DB">
        <w:rPr>
          <w:rFonts w:ascii="Times New Roman" w:hAnsi="Times New Roman"/>
          <w:b/>
          <w:bCs/>
          <w:szCs w:val="21"/>
        </w:rPr>
        <w:t>6</w:t>
      </w:r>
      <w:proofErr w:type="spellEnd"/>
      <w:r w:rsidRPr="00541FEB">
        <w:rPr>
          <w:rFonts w:ascii="Times New Roman" w:hAnsi="Times New Roman"/>
          <w:szCs w:val="21"/>
        </w:rPr>
        <w:t xml:space="preserve"> Spearman’s correlation analysis of network topological attributes and </w:t>
      </w:r>
      <w:proofErr w:type="spellStart"/>
      <w:r w:rsidRPr="00541FEB">
        <w:rPr>
          <w:rFonts w:ascii="Times New Roman" w:hAnsi="Times New Roman"/>
          <w:szCs w:val="21"/>
        </w:rPr>
        <w:t>CH</w:t>
      </w:r>
      <w:r w:rsidRPr="00541FEB">
        <w:rPr>
          <w:rFonts w:ascii="Times New Roman" w:hAnsi="Times New Roman"/>
          <w:szCs w:val="21"/>
          <w:vertAlign w:val="subscript"/>
        </w:rPr>
        <w:t>4</w:t>
      </w:r>
      <w:proofErr w:type="spellEnd"/>
      <w:r w:rsidRPr="00541FEB">
        <w:rPr>
          <w:rFonts w:ascii="Times New Roman" w:hAnsi="Times New Roman"/>
          <w:szCs w:val="21"/>
        </w:rPr>
        <w:t xml:space="preserve"> emissions. Dotted lines denote </w:t>
      </w:r>
      <w:r w:rsidRPr="00541FEB">
        <w:rPr>
          <w:rFonts w:ascii="Times New Roman" w:hAnsi="Times New Roman"/>
          <w:i/>
          <w:iCs/>
          <w:szCs w:val="21"/>
        </w:rPr>
        <w:t>P</w:t>
      </w:r>
      <w:r w:rsidRPr="00541FEB">
        <w:rPr>
          <w:rFonts w:ascii="Times New Roman" w:hAnsi="Times New Roman"/>
          <w:szCs w:val="21"/>
        </w:rPr>
        <w:t xml:space="preserve"> &gt; 0.05. Solid lines indicate a significant correlation (</w:t>
      </w:r>
      <w:r w:rsidRPr="00541FEB">
        <w:rPr>
          <w:rFonts w:ascii="Times New Roman" w:hAnsi="Times New Roman"/>
          <w:i/>
          <w:iCs/>
          <w:szCs w:val="21"/>
        </w:rPr>
        <w:t>P</w:t>
      </w:r>
      <w:r w:rsidRPr="00541FEB">
        <w:rPr>
          <w:rFonts w:ascii="Times New Roman" w:hAnsi="Times New Roman"/>
          <w:szCs w:val="21"/>
        </w:rPr>
        <w:t xml:space="preserve"> &lt; 0.05), with the blue shaded area showing the 95% confidence interval</w:t>
      </w:r>
      <w:r w:rsidR="00294223" w:rsidRPr="00C2441D">
        <w:rPr>
          <w:rFonts w:ascii="Times New Roman" w:hAnsi="Times New Roman" w:hint="eastAsia"/>
          <w:szCs w:val="21"/>
        </w:rPr>
        <w:t>.</w:t>
      </w:r>
    </w:p>
    <w:p w:rsidR="00294223" w:rsidRDefault="00294223" w:rsidP="00294223">
      <w:pPr>
        <w:pStyle w:val="a5"/>
      </w:pPr>
      <w:r>
        <w:rPr>
          <w:rFonts w:hint="eastAsia"/>
        </w:rPr>
        <w:br w:type="page"/>
      </w:r>
    </w:p>
    <w:p w:rsidR="00C2441D" w:rsidRDefault="00C2441D" w:rsidP="00294223">
      <w:pPr>
        <w:rPr>
          <w:rFonts w:eastAsiaTheme="minorEastAsia"/>
        </w:rPr>
        <w:sectPr w:rsidR="00C2441D" w:rsidSect="00C2441D">
          <w:pgSz w:w="16838" w:h="11906" w:orient="landscape"/>
          <w:pgMar w:top="1077" w:right="1440" w:bottom="1077" w:left="1440" w:header="851" w:footer="992" w:gutter="0"/>
          <w:cols w:space="425"/>
          <w:docGrid w:type="linesAndChars" w:linePitch="312"/>
        </w:sectPr>
      </w:pPr>
    </w:p>
    <w:p w:rsidR="00C2441D" w:rsidRDefault="00CF2C57" w:rsidP="00CF2C57">
      <w:pPr>
        <w:jc w:val="center"/>
        <w:rPr>
          <w:rFonts w:ascii="Times New Roman" w:hAnsi="Times New Roman"/>
          <w:b/>
          <w:bCs/>
          <w:szCs w:val="21"/>
        </w:rPr>
      </w:pPr>
      <w:r>
        <w:rPr>
          <w:rFonts w:ascii="Times New Roman" w:hAnsi="Times New Roman"/>
          <w:b/>
          <w:bCs/>
          <w:noProof/>
          <w:szCs w:val="21"/>
        </w:rPr>
        <w:lastRenderedPageBreak/>
        <w:drawing>
          <wp:inline distT="0" distB="0" distL="0" distR="0">
            <wp:extent cx="6188710" cy="1711960"/>
            <wp:effectExtent l="0" t="0" r="254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附图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88710" cy="1711960"/>
                    </a:xfrm>
                    <a:prstGeom prst="rect">
                      <a:avLst/>
                    </a:prstGeom>
                  </pic:spPr>
                </pic:pic>
              </a:graphicData>
            </a:graphic>
          </wp:inline>
        </w:drawing>
      </w:r>
    </w:p>
    <w:p w:rsidR="00294223" w:rsidRDefault="00541FEB" w:rsidP="001B4B1B">
      <w:pPr>
        <w:spacing w:beforeLines="100" w:before="312"/>
        <w:rPr>
          <w:rFonts w:ascii="Times New Roman" w:hAnsi="Times New Roman"/>
          <w:szCs w:val="21"/>
        </w:rPr>
      </w:pPr>
      <w:r w:rsidRPr="00541FEB">
        <w:rPr>
          <w:rFonts w:ascii="Times New Roman" w:hAnsi="Times New Roman"/>
          <w:b/>
          <w:bCs/>
          <w:szCs w:val="21"/>
        </w:rPr>
        <w:t xml:space="preserve">Fig. </w:t>
      </w:r>
      <w:proofErr w:type="spellStart"/>
      <w:r w:rsidRPr="00541FEB">
        <w:rPr>
          <w:rFonts w:ascii="Times New Roman" w:hAnsi="Times New Roman"/>
          <w:b/>
          <w:bCs/>
          <w:szCs w:val="21"/>
        </w:rPr>
        <w:t>S</w:t>
      </w:r>
      <w:r w:rsidR="00A274DB">
        <w:rPr>
          <w:rFonts w:ascii="Times New Roman" w:hAnsi="Times New Roman"/>
          <w:b/>
          <w:bCs/>
          <w:szCs w:val="21"/>
        </w:rPr>
        <w:t>7</w:t>
      </w:r>
      <w:proofErr w:type="spellEnd"/>
      <w:r w:rsidRPr="00541FEB">
        <w:rPr>
          <w:rFonts w:ascii="Times New Roman" w:hAnsi="Times New Roman"/>
          <w:szCs w:val="21"/>
        </w:rPr>
        <w:t xml:space="preserve"> Relative abundance of </w:t>
      </w:r>
      <w:proofErr w:type="spellStart"/>
      <w:r w:rsidRPr="00541FEB">
        <w:rPr>
          <w:rFonts w:ascii="Times New Roman" w:hAnsi="Times New Roman"/>
          <w:szCs w:val="21"/>
        </w:rPr>
        <w:t>OTUs</w:t>
      </w:r>
      <w:proofErr w:type="spellEnd"/>
      <w:r w:rsidRPr="00541FEB">
        <w:rPr>
          <w:rFonts w:ascii="Times New Roman" w:hAnsi="Times New Roman"/>
          <w:szCs w:val="21"/>
        </w:rPr>
        <w:t xml:space="preserve"> of the five groups of methanogenic archaeal communities. Each column followed by different letters differed significantly at </w:t>
      </w:r>
      <w:r w:rsidRPr="00541FEB">
        <w:rPr>
          <w:rFonts w:ascii="Times New Roman" w:hAnsi="Times New Roman"/>
          <w:i/>
          <w:iCs/>
          <w:szCs w:val="21"/>
        </w:rPr>
        <w:t>P</w:t>
      </w:r>
      <w:r w:rsidRPr="00541FEB">
        <w:rPr>
          <w:rFonts w:ascii="Times New Roman" w:hAnsi="Times New Roman"/>
          <w:szCs w:val="21"/>
        </w:rPr>
        <w:t xml:space="preserve"> &lt; 0.05 (</w:t>
      </w:r>
      <w:r w:rsidRPr="00541FEB">
        <w:rPr>
          <w:rFonts w:ascii="Times New Roman" w:hAnsi="Times New Roman"/>
          <w:szCs w:val="21"/>
          <w:lang w:bidi="ar"/>
        </w:rPr>
        <w:t>ANOVA</w:t>
      </w:r>
      <w:r w:rsidR="004C5F20">
        <w:rPr>
          <w:rFonts w:ascii="Times New Roman" w:hAnsi="Times New Roman"/>
          <w:szCs w:val="21"/>
          <w:lang w:bidi="ar"/>
        </w:rPr>
        <w:t>, Duncan test</w:t>
      </w:r>
      <w:r w:rsidRPr="00541FEB">
        <w:rPr>
          <w:rFonts w:ascii="Times New Roman" w:hAnsi="Times New Roman"/>
          <w:szCs w:val="21"/>
        </w:rPr>
        <w:t>). (</w:t>
      </w:r>
      <w:proofErr w:type="spellStart"/>
      <w:r w:rsidRPr="00541FEB">
        <w:rPr>
          <w:rFonts w:ascii="Times New Roman" w:hAnsi="Times New Roman"/>
          <w:szCs w:val="21"/>
        </w:rPr>
        <w:t>A.endemic</w:t>
      </w:r>
      <w:proofErr w:type="spellEnd"/>
      <w:r w:rsidRPr="00541FEB">
        <w:rPr>
          <w:rFonts w:ascii="Times New Roman" w:hAnsi="Times New Roman"/>
          <w:szCs w:val="21"/>
        </w:rPr>
        <w:t xml:space="preserve">: always endemic group; </w:t>
      </w:r>
      <w:proofErr w:type="spellStart"/>
      <w:r w:rsidRPr="00541FEB">
        <w:rPr>
          <w:rFonts w:ascii="Times New Roman" w:hAnsi="Times New Roman"/>
          <w:szCs w:val="21"/>
        </w:rPr>
        <w:t>C.endemic</w:t>
      </w:r>
      <w:proofErr w:type="spellEnd"/>
      <w:r w:rsidRPr="00541FEB">
        <w:rPr>
          <w:rFonts w:ascii="Times New Roman" w:hAnsi="Times New Roman"/>
          <w:szCs w:val="21"/>
        </w:rPr>
        <w:t xml:space="preserve">: conditionally endemic group; </w:t>
      </w:r>
      <w:proofErr w:type="spellStart"/>
      <w:r w:rsidRPr="00541FEB">
        <w:rPr>
          <w:rFonts w:ascii="Times New Roman" w:hAnsi="Times New Roman"/>
          <w:szCs w:val="21"/>
        </w:rPr>
        <w:t>C.common</w:t>
      </w:r>
      <w:proofErr w:type="spellEnd"/>
      <w:r w:rsidRPr="00541FEB">
        <w:rPr>
          <w:rFonts w:ascii="Times New Roman" w:hAnsi="Times New Roman"/>
          <w:szCs w:val="21"/>
        </w:rPr>
        <w:t xml:space="preserve">: conditionally common group; </w:t>
      </w:r>
      <w:proofErr w:type="spellStart"/>
      <w:r w:rsidRPr="00541FEB">
        <w:rPr>
          <w:rFonts w:ascii="Times New Roman" w:hAnsi="Times New Roman"/>
          <w:szCs w:val="21"/>
        </w:rPr>
        <w:t>A.common</w:t>
      </w:r>
      <w:proofErr w:type="spellEnd"/>
      <w:r w:rsidRPr="00541FEB">
        <w:rPr>
          <w:rFonts w:ascii="Times New Roman" w:hAnsi="Times New Roman"/>
          <w:szCs w:val="21"/>
        </w:rPr>
        <w:t>: always common group)</w:t>
      </w:r>
      <w:r w:rsidR="006922B2">
        <w:rPr>
          <w:rFonts w:ascii="Times New Roman" w:hAnsi="Times New Roman" w:hint="eastAsia"/>
          <w:szCs w:val="21"/>
        </w:rPr>
        <w:t>.</w:t>
      </w:r>
    </w:p>
    <w:p w:rsidR="00294223" w:rsidRDefault="00294223" w:rsidP="00294223">
      <w:r>
        <w:br w:type="page"/>
      </w:r>
    </w:p>
    <w:p w:rsidR="003D2F9E" w:rsidRPr="00982BFB" w:rsidRDefault="008A1C92" w:rsidP="001B4B1B">
      <w:pPr>
        <w:spacing w:beforeLines="100" w:before="312"/>
        <w:rPr>
          <w:rFonts w:ascii="Times New Roman" w:hAnsi="Times New Roman"/>
          <w:bCs/>
          <w:szCs w:val="21"/>
        </w:rPr>
      </w:pPr>
      <w:r w:rsidRPr="008A1C92">
        <w:rPr>
          <w:rFonts w:ascii="Times New Roman" w:eastAsia="Times New Roman" w:hAnsi="Times New Roman"/>
          <w:snapToGrid w:val="0"/>
          <w:color w:val="000000"/>
          <w:w w:val="0"/>
          <w:kern w:val="0"/>
          <w:sz w:val="0"/>
          <w:szCs w:val="0"/>
          <w:u w:color="000000"/>
          <w:bdr w:val="none" w:sz="0" w:space="0" w:color="000000"/>
          <w:shd w:val="clear" w:color="000000" w:fill="000000"/>
          <w:lang w:val="x-none" w:eastAsia="x-none" w:bidi="x-none"/>
        </w:rPr>
        <w:lastRenderedPageBreak/>
        <w:t xml:space="preserve"> </w:t>
      </w:r>
      <w:r>
        <w:rPr>
          <w:rFonts w:ascii="Times New Roman" w:hAnsi="Times New Roman"/>
          <w:bCs/>
          <w:noProof/>
          <w:szCs w:val="21"/>
        </w:rPr>
        <w:drawing>
          <wp:inline distT="0" distB="0" distL="0" distR="0" wp14:anchorId="2B26B662" wp14:editId="072F88A6">
            <wp:extent cx="6521634" cy="5769456"/>
            <wp:effectExtent l="0" t="0" r="0" b="3175"/>
            <wp:docPr id="7" name="图片 7" descr="D:\工作\CAS\研究生\9. 李东\1. 李东-产甲烷-2020.02.17\图片0314\附图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工作\CAS\研究生\9. 李东\1. 李东-产甲烷-2020.02.17\图片0314\附图7.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21144" cy="5769023"/>
                    </a:xfrm>
                    <a:prstGeom prst="rect">
                      <a:avLst/>
                    </a:prstGeom>
                    <a:noFill/>
                    <a:ln>
                      <a:noFill/>
                    </a:ln>
                  </pic:spPr>
                </pic:pic>
              </a:graphicData>
            </a:graphic>
          </wp:inline>
        </w:drawing>
      </w:r>
      <w:r w:rsidR="00541FEB" w:rsidRPr="00541FEB">
        <w:rPr>
          <w:rFonts w:ascii="Times New Roman" w:hAnsi="Times New Roman"/>
          <w:b/>
          <w:bCs/>
          <w:szCs w:val="21"/>
        </w:rPr>
        <w:t xml:space="preserve">Fig. </w:t>
      </w:r>
      <w:proofErr w:type="spellStart"/>
      <w:r w:rsidR="00541FEB" w:rsidRPr="00541FEB">
        <w:rPr>
          <w:rFonts w:ascii="Times New Roman" w:hAnsi="Times New Roman"/>
          <w:b/>
          <w:bCs/>
          <w:szCs w:val="21"/>
        </w:rPr>
        <w:t>S</w:t>
      </w:r>
      <w:r w:rsidR="00A274DB">
        <w:rPr>
          <w:rFonts w:ascii="Times New Roman" w:hAnsi="Times New Roman"/>
          <w:b/>
          <w:bCs/>
          <w:szCs w:val="21"/>
        </w:rPr>
        <w:t>8</w:t>
      </w:r>
      <w:proofErr w:type="spellEnd"/>
      <w:r w:rsidR="00541FEB" w:rsidRPr="00541FEB">
        <w:rPr>
          <w:rFonts w:ascii="Times New Roman" w:hAnsi="Times New Roman"/>
          <w:bCs/>
          <w:szCs w:val="21"/>
        </w:rPr>
        <w:t> Relative abundance frequency histogram of 33 keystone </w:t>
      </w:r>
      <w:proofErr w:type="spellStart"/>
      <w:r w:rsidR="00541FEB" w:rsidRPr="00541FEB">
        <w:rPr>
          <w:rFonts w:ascii="Times New Roman" w:hAnsi="Times New Roman"/>
          <w:bCs/>
          <w:szCs w:val="21"/>
        </w:rPr>
        <w:t>OTUs</w:t>
      </w:r>
      <w:proofErr w:type="spellEnd"/>
      <w:r w:rsidR="00541FEB" w:rsidRPr="00541FEB">
        <w:rPr>
          <w:rFonts w:ascii="Times New Roman" w:hAnsi="Times New Roman"/>
          <w:bCs/>
          <w:szCs w:val="21"/>
        </w:rPr>
        <w:t xml:space="preserve"> in 429 samples. The blue </w:t>
      </w:r>
      <w:r w:rsidR="00541FEB" w:rsidRPr="00541FEB">
        <w:rPr>
          <w:rFonts w:ascii="Times New Roman" w:hAnsi="Times New Roman"/>
          <w:szCs w:val="21"/>
        </w:rPr>
        <w:t>histogram</w:t>
      </w:r>
      <w:r w:rsidR="00541FEB" w:rsidRPr="00541FEB">
        <w:rPr>
          <w:rFonts w:ascii="Times New Roman" w:hAnsi="Times New Roman"/>
          <w:bCs/>
          <w:szCs w:val="21"/>
        </w:rPr>
        <w:t xml:space="preserve"> indicates rare </w:t>
      </w:r>
      <w:proofErr w:type="spellStart"/>
      <w:r w:rsidR="00541FEB" w:rsidRPr="00541FEB">
        <w:rPr>
          <w:rFonts w:ascii="Times New Roman" w:hAnsi="Times New Roman"/>
          <w:bCs/>
          <w:szCs w:val="21"/>
        </w:rPr>
        <w:t>OTUs</w:t>
      </w:r>
      <w:proofErr w:type="spellEnd"/>
      <w:r w:rsidR="00541FEB" w:rsidRPr="00541FEB">
        <w:rPr>
          <w:rFonts w:ascii="Times New Roman" w:hAnsi="Times New Roman"/>
          <w:bCs/>
          <w:szCs w:val="21"/>
        </w:rPr>
        <w:t xml:space="preserve"> (average relative abundance &lt; 1% in 429 samples). The red histogram indicates abundant </w:t>
      </w:r>
      <w:proofErr w:type="spellStart"/>
      <w:r w:rsidR="00541FEB" w:rsidRPr="00541FEB">
        <w:rPr>
          <w:rFonts w:ascii="Times New Roman" w:hAnsi="Times New Roman"/>
          <w:bCs/>
          <w:szCs w:val="21"/>
        </w:rPr>
        <w:t>OTUs</w:t>
      </w:r>
      <w:proofErr w:type="spellEnd"/>
      <w:r w:rsidR="00541FEB" w:rsidRPr="00541FEB">
        <w:rPr>
          <w:rFonts w:ascii="Times New Roman" w:hAnsi="Times New Roman"/>
          <w:bCs/>
          <w:szCs w:val="21"/>
        </w:rPr>
        <w:t xml:space="preserve"> (average relative abundance &gt; 1% in 429 samples), and t</w:t>
      </w:r>
      <w:r w:rsidR="00541FEB" w:rsidRPr="00541FEB">
        <w:rPr>
          <w:rFonts w:ascii="Times New Roman" w:hAnsi="Times New Roman"/>
          <w:szCs w:val="21"/>
        </w:rPr>
        <w:t xml:space="preserve">he inset represents low-frequency </w:t>
      </w:r>
      <w:proofErr w:type="spellStart"/>
      <w:r w:rsidR="00541FEB" w:rsidRPr="00541FEB">
        <w:rPr>
          <w:rFonts w:ascii="Times New Roman" w:hAnsi="Times New Roman"/>
          <w:bCs/>
          <w:szCs w:val="21"/>
        </w:rPr>
        <w:t>OTUs</w:t>
      </w:r>
      <w:proofErr w:type="spellEnd"/>
      <w:r w:rsidR="00541FEB" w:rsidRPr="00541FEB">
        <w:rPr>
          <w:rFonts w:ascii="Times New Roman" w:hAnsi="Times New Roman"/>
          <w:bCs/>
          <w:szCs w:val="21"/>
        </w:rPr>
        <w:t xml:space="preserve"> with average relative abundance &lt; 1%</w:t>
      </w:r>
      <w:r w:rsidR="003D2F9E" w:rsidRPr="003D2F9E">
        <w:rPr>
          <w:rFonts w:ascii="Times New Roman" w:hAnsi="Times New Roman"/>
          <w:bCs/>
          <w:szCs w:val="21"/>
        </w:rPr>
        <w:t>.</w:t>
      </w:r>
    </w:p>
    <w:p w:rsidR="00FF069F" w:rsidRDefault="00FF069F">
      <w:pPr>
        <w:widowControl/>
        <w:jc w:val="left"/>
      </w:pPr>
      <w:r>
        <w:br w:type="page"/>
      </w:r>
    </w:p>
    <w:p w:rsidR="00B971C6" w:rsidRDefault="00B971C6" w:rsidP="00B971C6">
      <w:pPr>
        <w:keepNext/>
        <w:widowControl/>
        <w:jc w:val="center"/>
      </w:pPr>
      <w:r>
        <w:rPr>
          <w:noProof/>
        </w:rPr>
        <w:lastRenderedPageBreak/>
        <w:drawing>
          <wp:inline distT="0" distB="0" distL="0" distR="0" wp14:anchorId="59F4E1E1" wp14:editId="228A6642">
            <wp:extent cx="3218815" cy="2573020"/>
            <wp:effectExtent l="0" t="0" r="63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18815" cy="2573020"/>
                    </a:xfrm>
                    <a:prstGeom prst="rect">
                      <a:avLst/>
                    </a:prstGeom>
                    <a:noFill/>
                  </pic:spPr>
                </pic:pic>
              </a:graphicData>
            </a:graphic>
          </wp:inline>
        </w:drawing>
      </w:r>
    </w:p>
    <w:p w:rsidR="00B971C6" w:rsidRPr="00FF069F" w:rsidRDefault="00B971C6" w:rsidP="00260267">
      <w:pPr>
        <w:pStyle w:val="a5"/>
        <w:jc w:val="left"/>
        <w:rPr>
          <w:rFonts w:ascii="Times New Roman" w:hAnsi="Times New Roman"/>
          <w:b/>
        </w:rPr>
      </w:pPr>
      <w:r w:rsidRPr="00FF069F">
        <w:rPr>
          <w:rFonts w:ascii="Times New Roman" w:hAnsi="Times New Roman"/>
          <w:b/>
        </w:rPr>
        <w:t xml:space="preserve">Fig. </w:t>
      </w:r>
      <w:proofErr w:type="spellStart"/>
      <w:r w:rsidRPr="00FF069F">
        <w:rPr>
          <w:rFonts w:ascii="Times New Roman" w:hAnsi="Times New Roman"/>
          <w:b/>
        </w:rPr>
        <w:t>S9</w:t>
      </w:r>
      <w:proofErr w:type="spellEnd"/>
      <w:r w:rsidRPr="00FF069F">
        <w:rPr>
          <w:rFonts w:ascii="Times New Roman" w:hAnsi="Times New Roman"/>
          <w:b/>
        </w:rPr>
        <w:t xml:space="preserve"> </w:t>
      </w:r>
      <w:r>
        <w:rPr>
          <w:rFonts w:ascii="Times New Roman" w:hAnsi="Times New Roman"/>
        </w:rPr>
        <w:t>The relative abundance of keystone taxa</w:t>
      </w:r>
      <w:r w:rsidRPr="00FF069F">
        <w:rPr>
          <w:rFonts w:ascii="Times New Roman" w:hAnsi="Times New Roman"/>
        </w:rPr>
        <w:t xml:space="preserve"> (at the family level) changes with temperature</w:t>
      </w:r>
      <w:r>
        <w:rPr>
          <w:rFonts w:ascii="Times New Roman" w:hAnsi="Times New Roman" w:hint="eastAsia"/>
        </w:rPr>
        <w:t>.</w:t>
      </w:r>
      <w:r>
        <w:rPr>
          <w:rFonts w:ascii="Times New Roman" w:hAnsi="Times New Roman"/>
        </w:rPr>
        <w:t xml:space="preserve"> (HL: 1.5℃, CC: 4.5</w:t>
      </w:r>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SY:8.3</w:t>
      </w:r>
      <w:proofErr w:type="spellEnd"/>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YY</w:t>
      </w:r>
      <w:proofErr w:type="spellEnd"/>
      <w:r>
        <w:rPr>
          <w:rFonts w:ascii="Times New Roman" w:hAnsi="Times New Roman"/>
        </w:rPr>
        <w:t>: 14.4</w:t>
      </w:r>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FQ:13.9</w:t>
      </w:r>
      <w:proofErr w:type="spellEnd"/>
      <w:r w:rsidRPr="001F3420">
        <w:rPr>
          <w:rFonts w:ascii="Times New Roman" w:hAnsi="Times New Roman" w:hint="eastAsia"/>
        </w:rPr>
        <w:t>℃</w:t>
      </w:r>
      <w:r>
        <w:rPr>
          <w:rFonts w:ascii="Times New Roman" w:hAnsi="Times New Roman"/>
        </w:rPr>
        <w:t>, LA: 16.1</w:t>
      </w:r>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QZ:17.9</w:t>
      </w:r>
      <w:proofErr w:type="spellEnd"/>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Z</w:t>
      </w:r>
      <w:bookmarkStart w:id="0" w:name="_GoBack"/>
      <w:bookmarkEnd w:id="0"/>
      <w:r>
        <w:rPr>
          <w:rFonts w:ascii="Times New Roman" w:hAnsi="Times New Roman"/>
        </w:rPr>
        <w:t>X:17</w:t>
      </w:r>
      <w:proofErr w:type="spellEnd"/>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JO:18.8</w:t>
      </w:r>
      <w:proofErr w:type="spellEnd"/>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CT:19</w:t>
      </w:r>
      <w:proofErr w:type="spellEnd"/>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HY:18</w:t>
      </w:r>
      <w:proofErr w:type="spellEnd"/>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QX:21.6</w:t>
      </w:r>
      <w:proofErr w:type="spellEnd"/>
      <w:r w:rsidRPr="001F3420">
        <w:rPr>
          <w:rFonts w:ascii="Times New Roman" w:hAnsi="Times New Roman" w:hint="eastAsia"/>
        </w:rPr>
        <w:t>℃</w:t>
      </w:r>
      <w:r>
        <w:rPr>
          <w:rFonts w:ascii="Times New Roman" w:hAnsi="Times New Roman"/>
        </w:rPr>
        <w:t xml:space="preserve">, </w:t>
      </w:r>
      <w:proofErr w:type="spellStart"/>
      <w:r>
        <w:rPr>
          <w:rFonts w:ascii="Times New Roman" w:hAnsi="Times New Roman"/>
        </w:rPr>
        <w:t>HK:23.8</w:t>
      </w:r>
      <w:proofErr w:type="spellEnd"/>
      <w:r w:rsidRPr="001F3420">
        <w:rPr>
          <w:rFonts w:ascii="Times New Roman" w:hAnsi="Times New Roman" w:hint="eastAsia"/>
        </w:rPr>
        <w:t>℃</w:t>
      </w:r>
      <w:r>
        <w:rPr>
          <w:rFonts w:ascii="Times New Roman" w:hAnsi="Times New Roman"/>
        </w:rPr>
        <w:t>)</w:t>
      </w:r>
    </w:p>
    <w:p w:rsidR="00FF069F" w:rsidRDefault="00FF069F">
      <w:pPr>
        <w:widowControl/>
        <w:jc w:val="left"/>
        <w:rPr>
          <w:rFonts w:ascii="Arial" w:eastAsia="黑体" w:hAnsi="Arial"/>
          <w:sz w:val="20"/>
        </w:rPr>
      </w:pPr>
      <w:r>
        <w:rPr>
          <w:rFonts w:ascii="Arial" w:eastAsia="黑体" w:hAnsi="Arial"/>
          <w:sz w:val="20"/>
        </w:rPr>
        <w:br w:type="page"/>
      </w:r>
    </w:p>
    <w:p w:rsidR="00FF069F" w:rsidRDefault="00FF069F" w:rsidP="00FF069F">
      <w:pPr>
        <w:widowControl/>
        <w:jc w:val="left"/>
        <w:rPr>
          <w:rFonts w:ascii="Arial" w:eastAsia="黑体" w:hAnsi="Arial"/>
          <w:sz w:val="20"/>
        </w:rPr>
      </w:pPr>
    </w:p>
    <w:p w:rsidR="00294223" w:rsidRDefault="00294223" w:rsidP="00294223">
      <w:pPr>
        <w:pStyle w:val="a5"/>
      </w:pPr>
    </w:p>
    <w:p w:rsidR="00294223" w:rsidRDefault="00294223" w:rsidP="00294223">
      <w:pPr>
        <w:jc w:val="center"/>
        <w:rPr>
          <w:rFonts w:eastAsiaTheme="minorEastAsia"/>
        </w:rPr>
      </w:pPr>
      <w:r>
        <w:rPr>
          <w:rFonts w:eastAsiaTheme="minorEastAsia" w:hint="eastAsia"/>
          <w:noProof/>
        </w:rPr>
        <w:drawing>
          <wp:inline distT="0" distB="0" distL="114300" distR="114300" wp14:anchorId="7AF06CF3" wp14:editId="7490A1C2">
            <wp:extent cx="3479413" cy="2297875"/>
            <wp:effectExtent l="0" t="0" r="6985" b="7620"/>
            <wp:docPr id="14" name="图片 14" descr="附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附图8"/>
                    <pic:cNvPicPr>
                      <a:picLocks noChangeAspect="1"/>
                    </pic:cNvPicPr>
                  </pic:nvPicPr>
                  <pic:blipFill>
                    <a:blip r:embed="rId16"/>
                    <a:stretch>
                      <a:fillRect/>
                    </a:stretch>
                  </pic:blipFill>
                  <pic:spPr>
                    <a:xfrm>
                      <a:off x="0" y="0"/>
                      <a:ext cx="3482995" cy="2300241"/>
                    </a:xfrm>
                    <a:prstGeom prst="rect">
                      <a:avLst/>
                    </a:prstGeom>
                  </pic:spPr>
                </pic:pic>
              </a:graphicData>
            </a:graphic>
          </wp:inline>
        </w:drawing>
      </w:r>
    </w:p>
    <w:p w:rsidR="00294223" w:rsidRPr="00725401" w:rsidRDefault="00541FEB" w:rsidP="00725401">
      <w:pPr>
        <w:spacing w:beforeLines="50" w:before="156"/>
        <w:rPr>
          <w:rFonts w:ascii="Times New Roman" w:eastAsia="黑体" w:hAnsi="Times New Roman"/>
          <w:szCs w:val="21"/>
        </w:rPr>
      </w:pPr>
      <w:r w:rsidRPr="00541FEB">
        <w:rPr>
          <w:rFonts w:ascii="Times New Roman" w:hAnsi="Times New Roman"/>
          <w:b/>
          <w:bCs/>
          <w:szCs w:val="21"/>
        </w:rPr>
        <w:t xml:space="preserve">Fig. </w:t>
      </w:r>
      <w:proofErr w:type="spellStart"/>
      <w:r w:rsidRPr="00541FEB">
        <w:rPr>
          <w:rFonts w:ascii="Times New Roman" w:hAnsi="Times New Roman"/>
          <w:b/>
          <w:bCs/>
          <w:szCs w:val="21"/>
        </w:rPr>
        <w:t>S</w:t>
      </w:r>
      <w:r w:rsidR="00FF069F">
        <w:rPr>
          <w:rFonts w:ascii="Times New Roman" w:hAnsi="Times New Roman"/>
          <w:b/>
          <w:bCs/>
          <w:szCs w:val="21"/>
        </w:rPr>
        <w:t>10</w:t>
      </w:r>
      <w:proofErr w:type="spellEnd"/>
      <w:r w:rsidRPr="00541FEB">
        <w:rPr>
          <w:rFonts w:ascii="Times New Roman" w:hAnsi="Times New Roman"/>
          <w:szCs w:val="21"/>
        </w:rPr>
        <w:t xml:space="preserve"> </w:t>
      </w:r>
      <w:r w:rsidRPr="00541FEB">
        <w:rPr>
          <w:rFonts w:ascii="Times New Roman" w:eastAsia="黑体" w:hAnsi="Times New Roman"/>
          <w:szCs w:val="21"/>
        </w:rPr>
        <w:t xml:space="preserve">The relationship between keystone species and microbial functional genes related to methane </w:t>
      </w:r>
      <w:r w:rsidRPr="00541FEB">
        <w:rPr>
          <w:rFonts w:ascii="Times New Roman" w:hAnsi="Times New Roman"/>
          <w:szCs w:val="21"/>
        </w:rPr>
        <w:t>generation</w:t>
      </w:r>
      <w:r w:rsidRPr="00541FEB">
        <w:rPr>
          <w:rFonts w:ascii="Times New Roman" w:eastAsia="黑体" w:hAnsi="Times New Roman"/>
          <w:szCs w:val="21"/>
        </w:rPr>
        <w:t xml:space="preserve"> depicted as colored segments in a </w:t>
      </w:r>
      <w:proofErr w:type="spellStart"/>
      <w:r w:rsidRPr="00541FEB">
        <w:rPr>
          <w:rFonts w:ascii="Times New Roman" w:eastAsia="黑体" w:hAnsi="Times New Roman"/>
          <w:szCs w:val="21"/>
        </w:rPr>
        <w:t>CIRCOS</w:t>
      </w:r>
      <w:proofErr w:type="spellEnd"/>
      <w:r w:rsidRPr="00541FEB">
        <w:rPr>
          <w:rFonts w:ascii="Times New Roman" w:eastAsia="黑体" w:hAnsi="Times New Roman"/>
          <w:szCs w:val="21"/>
        </w:rPr>
        <w:t xml:space="preserve"> plot. Ribbons connecting two segments indicate</w:t>
      </w:r>
      <w:r w:rsidRPr="00541FEB">
        <w:rPr>
          <w:rFonts w:ascii="Times New Roman" w:hAnsi="Times New Roman"/>
          <w:szCs w:val="21"/>
        </w:rPr>
        <w:t xml:space="preserve"> </w:t>
      </w:r>
      <w:r w:rsidRPr="00541FEB">
        <w:rPr>
          <w:rFonts w:ascii="Times New Roman" w:eastAsia="黑体" w:hAnsi="Times New Roman"/>
          <w:szCs w:val="21"/>
        </w:rPr>
        <w:t>the interaction between the two.</w:t>
      </w:r>
      <w:r w:rsidRPr="00541FEB">
        <w:rPr>
          <w:rFonts w:ascii="Times New Roman" w:hAnsi="Times New Roman"/>
          <w:szCs w:val="21"/>
        </w:rPr>
        <w:t xml:space="preserve"> The </w:t>
      </w:r>
      <w:r w:rsidRPr="00541FEB">
        <w:rPr>
          <w:rFonts w:ascii="Times New Roman" w:eastAsia="黑体" w:hAnsi="Times New Roman"/>
          <w:szCs w:val="21"/>
        </w:rPr>
        <w:t>size of the ribbon is proportional to the number of links</w:t>
      </w:r>
      <w:r w:rsidR="00294223" w:rsidRPr="00725401">
        <w:rPr>
          <w:rFonts w:ascii="Times New Roman" w:eastAsia="黑体" w:hAnsi="Times New Roman"/>
          <w:szCs w:val="21"/>
        </w:rPr>
        <w:t>.</w:t>
      </w:r>
    </w:p>
    <w:p w:rsidR="00294223" w:rsidRDefault="00294223" w:rsidP="00294223">
      <w:pPr>
        <w:pStyle w:val="a5"/>
      </w:pPr>
    </w:p>
    <w:p w:rsidR="00294223" w:rsidRDefault="00294223">
      <w:pPr>
        <w:widowControl/>
        <w:jc w:val="left"/>
        <w:rPr>
          <w:rFonts w:ascii="Times New Roman" w:hAnsi="Times New Roman"/>
          <w:bCs/>
        </w:rPr>
      </w:pPr>
      <w:r>
        <w:rPr>
          <w:rFonts w:ascii="Times New Roman" w:hAnsi="Times New Roman"/>
          <w:bCs/>
        </w:rPr>
        <w:br w:type="page"/>
      </w:r>
    </w:p>
    <w:p w:rsidR="00B76D0A" w:rsidRPr="00F31B25" w:rsidRDefault="00217519" w:rsidP="00F31B25">
      <w:pPr>
        <w:spacing w:afterLines="50" w:after="156"/>
        <w:jc w:val="left"/>
        <w:rPr>
          <w:rFonts w:ascii="Times New Roman" w:hAnsi="Times New Roman"/>
        </w:rPr>
      </w:pPr>
      <w:r w:rsidRPr="00217519">
        <w:rPr>
          <w:rFonts w:ascii="Times New Roman" w:hAnsi="Times New Roman"/>
          <w:b/>
          <w:bCs/>
          <w:szCs w:val="21"/>
        </w:rPr>
        <w:lastRenderedPageBreak/>
        <w:t xml:space="preserve">Table </w:t>
      </w:r>
      <w:proofErr w:type="spellStart"/>
      <w:r w:rsidRPr="00217519">
        <w:rPr>
          <w:rFonts w:ascii="Times New Roman" w:hAnsi="Times New Roman"/>
          <w:b/>
          <w:bCs/>
          <w:szCs w:val="21"/>
        </w:rPr>
        <w:t>S1</w:t>
      </w:r>
      <w:proofErr w:type="spellEnd"/>
      <w:r w:rsidRPr="00217519">
        <w:rPr>
          <w:rFonts w:ascii="Times New Roman" w:hAnsi="Times New Roman"/>
          <w:bCs/>
          <w:szCs w:val="21"/>
        </w:rPr>
        <w:t xml:space="preserve"> </w:t>
      </w:r>
      <w:r w:rsidRPr="00217519">
        <w:rPr>
          <w:rFonts w:ascii="Times New Roman" w:hAnsi="Times New Roman"/>
          <w:szCs w:val="21"/>
        </w:rPr>
        <w:t>Geographic information of 13 sampling regions with 3 plots in each region</w:t>
      </w:r>
      <w:r w:rsidR="00B76D0A" w:rsidRPr="00F31B25">
        <w:rPr>
          <w:rFonts w:ascii="Times New Roman" w:hAnsi="Times New Roman" w:hint="eastAsia"/>
        </w:rPr>
        <w:t>.</w:t>
      </w:r>
    </w:p>
    <w:tbl>
      <w:tblPr>
        <w:tblW w:w="5000" w:type="pct"/>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1993"/>
        <w:gridCol w:w="1993"/>
        <w:gridCol w:w="1992"/>
        <w:gridCol w:w="1992"/>
        <w:gridCol w:w="1992"/>
      </w:tblGrid>
      <w:tr w:rsidR="00B76D0A" w:rsidRPr="00F31B25" w:rsidTr="005C6634">
        <w:trPr>
          <w:trHeight w:val="380"/>
          <w:jc w:val="center"/>
        </w:trPr>
        <w:tc>
          <w:tcPr>
            <w:tcW w:w="1000" w:type="pct"/>
            <w:vAlign w:val="center"/>
          </w:tcPr>
          <w:p w:rsidR="00B76D0A" w:rsidRPr="00F31B25" w:rsidRDefault="00B76D0A" w:rsidP="001B4B1B">
            <w:pPr>
              <w:jc w:val="center"/>
              <w:rPr>
                <w:rFonts w:ascii="Times New Roman" w:hAnsi="Times New Roman"/>
                <w:szCs w:val="21"/>
              </w:rPr>
            </w:pPr>
          </w:p>
        </w:tc>
        <w:tc>
          <w:tcPr>
            <w:tcW w:w="1000" w:type="pct"/>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Longitude</w:t>
            </w:r>
          </w:p>
        </w:tc>
        <w:tc>
          <w:tcPr>
            <w:tcW w:w="1000" w:type="pct"/>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Latitude</w:t>
            </w:r>
          </w:p>
        </w:tc>
        <w:tc>
          <w:tcPr>
            <w:tcW w:w="1000" w:type="pct"/>
            <w:vAlign w:val="center"/>
          </w:tcPr>
          <w:p w:rsidR="00B76D0A" w:rsidRPr="00F31B25" w:rsidRDefault="00B76D0A" w:rsidP="005C6634">
            <w:pPr>
              <w:jc w:val="center"/>
              <w:rPr>
                <w:rFonts w:ascii="Times New Roman" w:hAnsi="Times New Roman"/>
                <w:szCs w:val="21"/>
              </w:rPr>
            </w:pPr>
            <w:r w:rsidRPr="00F31B25">
              <w:rPr>
                <w:rFonts w:ascii="Times New Roman" w:hAnsi="Times New Roman"/>
                <w:szCs w:val="21"/>
              </w:rPr>
              <w:t>MAT(</w:t>
            </w:r>
            <w:proofErr w:type="spellStart"/>
            <w:r w:rsidR="005C6634" w:rsidRPr="005C6634">
              <w:rPr>
                <w:rFonts w:ascii="Times New Roman" w:hAnsi="Times New Roman" w:hint="eastAsia"/>
                <w:szCs w:val="21"/>
                <w:vertAlign w:val="superscript"/>
              </w:rPr>
              <w:t>o</w:t>
            </w:r>
            <w:r w:rsidR="005C6634">
              <w:rPr>
                <w:rFonts w:ascii="Times New Roman" w:hAnsi="Times New Roman" w:hint="eastAsia"/>
                <w:szCs w:val="21"/>
              </w:rPr>
              <w:t>C</w:t>
            </w:r>
            <w:proofErr w:type="spellEnd"/>
            <w:r w:rsidRPr="00F31B25">
              <w:rPr>
                <w:rFonts w:ascii="Times New Roman" w:hAnsi="Times New Roman"/>
                <w:szCs w:val="21"/>
              </w:rPr>
              <w:t>)</w:t>
            </w:r>
          </w:p>
        </w:tc>
        <w:tc>
          <w:tcPr>
            <w:tcW w:w="1000" w:type="pct"/>
            <w:vAlign w:val="center"/>
          </w:tcPr>
          <w:p w:rsidR="00B76D0A" w:rsidRPr="00F31B25" w:rsidRDefault="00B76D0A" w:rsidP="005C6634">
            <w:pPr>
              <w:jc w:val="center"/>
              <w:rPr>
                <w:rFonts w:ascii="Times New Roman" w:hAnsi="Times New Roman"/>
                <w:szCs w:val="21"/>
              </w:rPr>
            </w:pPr>
            <w:r w:rsidRPr="00F31B25">
              <w:rPr>
                <w:rFonts w:ascii="Times New Roman" w:hAnsi="Times New Roman"/>
                <w:szCs w:val="21"/>
              </w:rPr>
              <w:t>MAP</w:t>
            </w:r>
            <w:r w:rsidR="005C6634">
              <w:rPr>
                <w:rFonts w:ascii="Times New Roman" w:hAnsi="Times New Roman" w:hint="eastAsia"/>
                <w:szCs w:val="21"/>
              </w:rPr>
              <w:t xml:space="preserve"> (</w:t>
            </w:r>
            <w:r w:rsidR="005C6634" w:rsidRPr="00F31B25">
              <w:rPr>
                <w:rFonts w:ascii="Times New Roman" w:hAnsi="Times New Roman"/>
                <w:szCs w:val="21"/>
              </w:rPr>
              <w:t>mm</w:t>
            </w:r>
            <w:r w:rsidR="005C6634">
              <w:rPr>
                <w:rFonts w:ascii="Times New Roman" w:hAnsi="Times New Roman" w:hint="eastAsia"/>
                <w:szCs w:val="21"/>
              </w:rPr>
              <w:t>)</w:t>
            </w:r>
          </w:p>
        </w:tc>
      </w:tr>
      <w:tr w:rsidR="00B76D0A" w:rsidRPr="00F31B25" w:rsidTr="00F31B25">
        <w:trPr>
          <w:trHeight w:val="389"/>
          <w:jc w:val="center"/>
        </w:trPr>
        <w:tc>
          <w:tcPr>
            <w:tcW w:w="1000" w:type="pct"/>
            <w:tcBorders>
              <w:bottom w:val="nil"/>
            </w:tcBorders>
            <w:vAlign w:val="center"/>
          </w:tcPr>
          <w:p w:rsidR="00B76D0A" w:rsidRPr="00F31B25" w:rsidRDefault="00B76D0A" w:rsidP="005C6634">
            <w:pPr>
              <w:jc w:val="center"/>
              <w:rPr>
                <w:rFonts w:ascii="Times New Roman" w:hAnsi="Times New Roman"/>
                <w:szCs w:val="21"/>
              </w:rPr>
            </w:pPr>
            <w:r w:rsidRPr="00F31B25">
              <w:rPr>
                <w:rFonts w:ascii="Times New Roman" w:hAnsi="Times New Roman"/>
                <w:szCs w:val="21"/>
              </w:rPr>
              <w:t>HL</w:t>
            </w:r>
            <w:r w:rsidR="005C6634">
              <w:rPr>
                <w:rFonts w:ascii="Times New Roman" w:hAnsi="Times New Roman" w:hint="eastAsia"/>
                <w:szCs w:val="21"/>
              </w:rPr>
              <w:t xml:space="preserve"> (</w:t>
            </w:r>
            <w:proofErr w:type="spellStart"/>
            <w:r w:rsidR="005C6634">
              <w:rPr>
                <w:rFonts w:ascii="Times New Roman" w:hAnsi="Times New Roman" w:hint="eastAsia"/>
                <w:szCs w:val="21"/>
              </w:rPr>
              <w:t>Hailun</w:t>
            </w:r>
            <w:proofErr w:type="spellEnd"/>
            <w:r w:rsidR="005C6634">
              <w:rPr>
                <w:rFonts w:ascii="Times New Roman" w:hAnsi="Times New Roman" w:hint="eastAsia"/>
                <w:szCs w:val="21"/>
              </w:rPr>
              <w:t>)</w:t>
            </w:r>
          </w:p>
        </w:tc>
        <w:tc>
          <w:tcPr>
            <w:tcW w:w="1000" w:type="pct"/>
            <w:tcBorders>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126.97°E</w:t>
            </w:r>
            <w:proofErr w:type="spellEnd"/>
          </w:p>
        </w:tc>
        <w:tc>
          <w:tcPr>
            <w:tcW w:w="1000" w:type="pct"/>
            <w:tcBorders>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47.82°N</w:t>
            </w:r>
            <w:proofErr w:type="spellEnd"/>
          </w:p>
        </w:tc>
        <w:tc>
          <w:tcPr>
            <w:tcW w:w="1000" w:type="pct"/>
            <w:tcBorders>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1.5</w:t>
            </w:r>
          </w:p>
        </w:tc>
        <w:tc>
          <w:tcPr>
            <w:tcW w:w="1000" w:type="pct"/>
            <w:tcBorders>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556</w:t>
            </w:r>
          </w:p>
        </w:tc>
      </w:tr>
      <w:tr w:rsidR="00B76D0A" w:rsidRPr="00F31B25" w:rsidTr="00F31B25">
        <w:trPr>
          <w:trHeight w:val="380"/>
          <w:jc w:val="center"/>
        </w:trPr>
        <w:tc>
          <w:tcPr>
            <w:tcW w:w="1000" w:type="pct"/>
            <w:tcBorders>
              <w:top w:val="nil"/>
              <w:bottom w:val="nil"/>
            </w:tcBorders>
            <w:vAlign w:val="center"/>
          </w:tcPr>
          <w:p w:rsidR="00B76D0A" w:rsidRPr="00F31B25" w:rsidRDefault="00B76D0A" w:rsidP="005C6634">
            <w:pPr>
              <w:jc w:val="center"/>
              <w:rPr>
                <w:rFonts w:ascii="Times New Roman" w:hAnsi="Times New Roman"/>
                <w:szCs w:val="21"/>
              </w:rPr>
            </w:pPr>
            <w:r w:rsidRPr="00F31B25">
              <w:rPr>
                <w:rFonts w:ascii="Times New Roman" w:hAnsi="Times New Roman"/>
                <w:szCs w:val="21"/>
              </w:rPr>
              <w:t>CC</w:t>
            </w:r>
            <w:r w:rsidR="005C6634">
              <w:rPr>
                <w:rFonts w:ascii="Times New Roman" w:hAnsi="Times New Roman" w:hint="eastAsia"/>
                <w:szCs w:val="21"/>
              </w:rPr>
              <w:t xml:space="preserve"> (Changchun)</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125.35°E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44.74°N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4.5</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520</w:t>
            </w:r>
          </w:p>
        </w:tc>
      </w:tr>
      <w:tr w:rsidR="00B76D0A" w:rsidRPr="00F31B25" w:rsidTr="00F31B25">
        <w:trPr>
          <w:trHeight w:val="380"/>
          <w:jc w:val="center"/>
        </w:trPr>
        <w:tc>
          <w:tcPr>
            <w:tcW w:w="1000" w:type="pct"/>
            <w:tcBorders>
              <w:top w:val="nil"/>
              <w:bottom w:val="nil"/>
            </w:tcBorders>
            <w:vAlign w:val="center"/>
          </w:tcPr>
          <w:p w:rsidR="00B76D0A" w:rsidRPr="00F31B25" w:rsidRDefault="00B76D0A" w:rsidP="005C6634">
            <w:pPr>
              <w:jc w:val="center"/>
              <w:rPr>
                <w:rFonts w:ascii="Times New Roman" w:hAnsi="Times New Roman"/>
                <w:szCs w:val="21"/>
              </w:rPr>
            </w:pPr>
            <w:proofErr w:type="spellStart"/>
            <w:r w:rsidRPr="00F31B25">
              <w:rPr>
                <w:rFonts w:ascii="Times New Roman" w:hAnsi="Times New Roman"/>
                <w:szCs w:val="21"/>
              </w:rPr>
              <w:t>SY</w:t>
            </w:r>
            <w:proofErr w:type="spellEnd"/>
            <w:r w:rsidR="005C6634">
              <w:rPr>
                <w:rFonts w:ascii="Times New Roman" w:hAnsi="Times New Roman" w:hint="eastAsia"/>
                <w:szCs w:val="21"/>
              </w:rPr>
              <w:t xml:space="preserve"> (Shenyang)</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123.86°E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41.57°N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8.3</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400</w:t>
            </w:r>
          </w:p>
        </w:tc>
      </w:tr>
      <w:tr w:rsidR="00B76D0A" w:rsidRPr="00F31B25" w:rsidTr="00F31B25">
        <w:trPr>
          <w:trHeight w:val="389"/>
          <w:jc w:val="center"/>
        </w:trPr>
        <w:tc>
          <w:tcPr>
            <w:tcW w:w="1000" w:type="pct"/>
            <w:tcBorders>
              <w:top w:val="nil"/>
              <w:bottom w:val="nil"/>
            </w:tcBorders>
            <w:vAlign w:val="center"/>
          </w:tcPr>
          <w:p w:rsidR="00B76D0A" w:rsidRPr="00F31B25" w:rsidRDefault="00B76D0A" w:rsidP="005C6634">
            <w:pPr>
              <w:jc w:val="center"/>
              <w:rPr>
                <w:rFonts w:ascii="Times New Roman" w:hAnsi="Times New Roman"/>
                <w:szCs w:val="21"/>
              </w:rPr>
            </w:pPr>
            <w:proofErr w:type="spellStart"/>
            <w:r w:rsidRPr="00F31B25">
              <w:rPr>
                <w:rFonts w:ascii="Times New Roman" w:hAnsi="Times New Roman"/>
                <w:szCs w:val="21"/>
              </w:rPr>
              <w:t>YY</w:t>
            </w:r>
            <w:proofErr w:type="spellEnd"/>
            <w:r w:rsidR="005C6634">
              <w:rPr>
                <w:rFonts w:ascii="Times New Roman" w:hAnsi="Times New Roman" w:hint="eastAsia"/>
                <w:szCs w:val="21"/>
              </w:rPr>
              <w:t xml:space="preserve"> (</w:t>
            </w:r>
            <w:proofErr w:type="spellStart"/>
            <w:r w:rsidR="005C6634">
              <w:rPr>
                <w:rFonts w:ascii="Times New Roman" w:hAnsi="Times New Roman" w:hint="eastAsia"/>
                <w:szCs w:val="21"/>
              </w:rPr>
              <w:t>Yuanyang</w:t>
            </w:r>
            <w:proofErr w:type="spellEnd"/>
            <w:r w:rsidR="005C6634">
              <w:rPr>
                <w:rFonts w:ascii="Times New Roman" w:hAnsi="Times New Roman" w:hint="eastAsia"/>
                <w:szCs w:val="21"/>
              </w:rPr>
              <w:t>)</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113.36°E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35.14°N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14.4</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550</w:t>
            </w:r>
          </w:p>
        </w:tc>
      </w:tr>
      <w:tr w:rsidR="00B76D0A" w:rsidRPr="00F31B25" w:rsidTr="00F31B25">
        <w:trPr>
          <w:trHeight w:val="380"/>
          <w:jc w:val="center"/>
        </w:trPr>
        <w:tc>
          <w:tcPr>
            <w:tcW w:w="1000" w:type="pct"/>
            <w:tcBorders>
              <w:top w:val="nil"/>
              <w:bottom w:val="nil"/>
            </w:tcBorders>
            <w:vAlign w:val="center"/>
          </w:tcPr>
          <w:p w:rsidR="00B76D0A" w:rsidRPr="00F31B25" w:rsidRDefault="00B76D0A" w:rsidP="005C6634">
            <w:pPr>
              <w:jc w:val="center"/>
              <w:rPr>
                <w:rFonts w:ascii="Times New Roman" w:hAnsi="Times New Roman"/>
                <w:szCs w:val="21"/>
              </w:rPr>
            </w:pPr>
            <w:proofErr w:type="spellStart"/>
            <w:r w:rsidRPr="00F31B25">
              <w:rPr>
                <w:rFonts w:ascii="Times New Roman" w:hAnsi="Times New Roman"/>
                <w:szCs w:val="21"/>
              </w:rPr>
              <w:t>FQ</w:t>
            </w:r>
            <w:proofErr w:type="spellEnd"/>
            <w:r w:rsidR="005C6634">
              <w:rPr>
                <w:rFonts w:ascii="Times New Roman" w:hAnsi="Times New Roman" w:hint="eastAsia"/>
                <w:szCs w:val="21"/>
              </w:rPr>
              <w:t xml:space="preserve"> (</w:t>
            </w:r>
            <w:proofErr w:type="spellStart"/>
            <w:r w:rsidR="005C6634">
              <w:rPr>
                <w:rFonts w:ascii="Times New Roman" w:hAnsi="Times New Roman" w:hint="eastAsia"/>
                <w:szCs w:val="21"/>
              </w:rPr>
              <w:t>Fengqiu</w:t>
            </w:r>
            <w:proofErr w:type="spellEnd"/>
            <w:r w:rsidR="005C6634">
              <w:rPr>
                <w:rFonts w:ascii="Times New Roman" w:hAnsi="Times New Roman" w:hint="eastAsia"/>
                <w:szCs w:val="21"/>
              </w:rPr>
              <w:t>)</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114.85°E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34.89°N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13.9</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615</w:t>
            </w:r>
          </w:p>
        </w:tc>
      </w:tr>
      <w:tr w:rsidR="00B76D0A" w:rsidRPr="00F31B25" w:rsidTr="00F31B25">
        <w:trPr>
          <w:trHeight w:val="380"/>
          <w:jc w:val="center"/>
        </w:trPr>
        <w:tc>
          <w:tcPr>
            <w:tcW w:w="1000" w:type="pct"/>
            <w:tcBorders>
              <w:top w:val="nil"/>
              <w:bottom w:val="nil"/>
            </w:tcBorders>
            <w:vAlign w:val="center"/>
          </w:tcPr>
          <w:p w:rsidR="00B76D0A" w:rsidRPr="00F31B25" w:rsidRDefault="00B76D0A" w:rsidP="005C6634">
            <w:pPr>
              <w:jc w:val="center"/>
              <w:rPr>
                <w:rFonts w:ascii="Times New Roman" w:hAnsi="Times New Roman"/>
                <w:szCs w:val="21"/>
              </w:rPr>
            </w:pPr>
            <w:r w:rsidRPr="00F31B25">
              <w:rPr>
                <w:rFonts w:ascii="Times New Roman" w:hAnsi="Times New Roman"/>
                <w:szCs w:val="21"/>
              </w:rPr>
              <w:t>LA</w:t>
            </w:r>
            <w:r w:rsidR="005C6634">
              <w:rPr>
                <w:rFonts w:ascii="Times New Roman" w:hAnsi="Times New Roman" w:hint="eastAsia"/>
                <w:szCs w:val="21"/>
              </w:rPr>
              <w:t xml:space="preserve"> (</w:t>
            </w:r>
            <w:proofErr w:type="spellStart"/>
            <w:r w:rsidR="005C6634">
              <w:rPr>
                <w:rFonts w:ascii="Times New Roman" w:hAnsi="Times New Roman" w:hint="eastAsia"/>
                <w:szCs w:val="21"/>
              </w:rPr>
              <w:t>Linan</w:t>
            </w:r>
            <w:proofErr w:type="spellEnd"/>
            <w:r w:rsidR="005C6634">
              <w:rPr>
                <w:rFonts w:ascii="Times New Roman" w:hAnsi="Times New Roman" w:hint="eastAsia"/>
                <w:szCs w:val="21"/>
              </w:rPr>
              <w:t>)</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116.52°E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30.61°N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16.1</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1613</w:t>
            </w:r>
          </w:p>
        </w:tc>
      </w:tr>
      <w:tr w:rsidR="00B76D0A" w:rsidRPr="00F31B25" w:rsidTr="00F31B25">
        <w:trPr>
          <w:trHeight w:val="380"/>
          <w:jc w:val="center"/>
        </w:trPr>
        <w:tc>
          <w:tcPr>
            <w:tcW w:w="1000" w:type="pct"/>
            <w:tcBorders>
              <w:top w:val="nil"/>
              <w:bottom w:val="nil"/>
            </w:tcBorders>
            <w:vAlign w:val="center"/>
          </w:tcPr>
          <w:p w:rsidR="00B76D0A" w:rsidRPr="00F31B25" w:rsidRDefault="00B76D0A" w:rsidP="005C6634">
            <w:pPr>
              <w:jc w:val="center"/>
              <w:rPr>
                <w:rFonts w:ascii="Times New Roman" w:hAnsi="Times New Roman"/>
                <w:szCs w:val="21"/>
              </w:rPr>
            </w:pPr>
            <w:proofErr w:type="spellStart"/>
            <w:r w:rsidRPr="00F31B25">
              <w:rPr>
                <w:rFonts w:ascii="Times New Roman" w:hAnsi="Times New Roman"/>
                <w:szCs w:val="21"/>
              </w:rPr>
              <w:t>QZ</w:t>
            </w:r>
            <w:proofErr w:type="spellEnd"/>
            <w:r w:rsidR="005C6634">
              <w:rPr>
                <w:rFonts w:ascii="Times New Roman" w:hAnsi="Times New Roman" w:hint="eastAsia"/>
                <w:szCs w:val="21"/>
              </w:rPr>
              <w:t xml:space="preserve"> (</w:t>
            </w:r>
            <w:proofErr w:type="spellStart"/>
            <w:r w:rsidR="005C6634">
              <w:rPr>
                <w:rFonts w:ascii="Times New Roman" w:hAnsi="Times New Roman" w:hint="eastAsia"/>
                <w:szCs w:val="21"/>
              </w:rPr>
              <w:t>Quzhou</w:t>
            </w:r>
            <w:proofErr w:type="spellEnd"/>
            <w:r w:rsidR="005C6634">
              <w:rPr>
                <w:rFonts w:ascii="Times New Roman" w:hAnsi="Times New Roman" w:hint="eastAsia"/>
                <w:szCs w:val="21"/>
              </w:rPr>
              <w:t>)</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118.91°E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27.24°N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17.9</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1971</w:t>
            </w:r>
          </w:p>
        </w:tc>
      </w:tr>
      <w:tr w:rsidR="00B76D0A" w:rsidRPr="00F31B25" w:rsidTr="00F31B25">
        <w:trPr>
          <w:trHeight w:val="389"/>
          <w:jc w:val="center"/>
        </w:trPr>
        <w:tc>
          <w:tcPr>
            <w:tcW w:w="1000" w:type="pct"/>
            <w:tcBorders>
              <w:top w:val="nil"/>
              <w:bottom w:val="nil"/>
            </w:tcBorders>
            <w:vAlign w:val="center"/>
          </w:tcPr>
          <w:p w:rsidR="00B76D0A" w:rsidRPr="00F31B25" w:rsidRDefault="00B76D0A" w:rsidP="00F612B1">
            <w:pPr>
              <w:jc w:val="center"/>
              <w:rPr>
                <w:rFonts w:ascii="Times New Roman" w:hAnsi="Times New Roman"/>
                <w:szCs w:val="21"/>
              </w:rPr>
            </w:pPr>
            <w:proofErr w:type="spellStart"/>
            <w:r w:rsidRPr="00F31B25">
              <w:rPr>
                <w:rFonts w:ascii="Times New Roman" w:hAnsi="Times New Roman"/>
                <w:szCs w:val="21"/>
              </w:rPr>
              <w:t>ZX</w:t>
            </w:r>
            <w:proofErr w:type="spellEnd"/>
            <w:r w:rsidR="00F612B1">
              <w:rPr>
                <w:rFonts w:ascii="Times New Roman" w:hAnsi="Times New Roman" w:hint="eastAsia"/>
                <w:szCs w:val="21"/>
              </w:rPr>
              <w:t xml:space="preserve"> (</w:t>
            </w:r>
            <w:proofErr w:type="spellStart"/>
            <w:r w:rsidR="00F612B1">
              <w:rPr>
                <w:rFonts w:ascii="Times New Roman" w:hAnsi="Times New Roman" w:hint="eastAsia"/>
                <w:szCs w:val="21"/>
              </w:rPr>
              <w:t>Zixi</w:t>
            </w:r>
            <w:proofErr w:type="spellEnd"/>
            <w:r w:rsidR="00F612B1">
              <w:rPr>
                <w:rFonts w:ascii="Times New Roman" w:hAnsi="Times New Roman" w:hint="eastAsia"/>
                <w:szCs w:val="21"/>
              </w:rPr>
              <w:t>)</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117.92°E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27.75°N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17</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1934</w:t>
            </w:r>
          </w:p>
        </w:tc>
      </w:tr>
      <w:tr w:rsidR="00B76D0A" w:rsidRPr="00F31B25" w:rsidTr="00F31B25">
        <w:trPr>
          <w:trHeight w:val="380"/>
          <w:jc w:val="center"/>
        </w:trPr>
        <w:tc>
          <w:tcPr>
            <w:tcW w:w="1000" w:type="pct"/>
            <w:tcBorders>
              <w:top w:val="nil"/>
              <w:bottom w:val="nil"/>
            </w:tcBorders>
            <w:vAlign w:val="center"/>
          </w:tcPr>
          <w:p w:rsidR="00B76D0A" w:rsidRPr="00F31B25" w:rsidRDefault="00B76D0A" w:rsidP="00001F72">
            <w:pPr>
              <w:jc w:val="center"/>
              <w:rPr>
                <w:rFonts w:ascii="Times New Roman" w:hAnsi="Times New Roman"/>
                <w:szCs w:val="21"/>
              </w:rPr>
            </w:pPr>
            <w:r w:rsidRPr="00F31B25">
              <w:rPr>
                <w:rFonts w:ascii="Times New Roman" w:hAnsi="Times New Roman"/>
                <w:szCs w:val="21"/>
              </w:rPr>
              <w:t>JO</w:t>
            </w:r>
            <w:r w:rsidR="00001F72">
              <w:rPr>
                <w:rFonts w:ascii="Times New Roman" w:hAnsi="Times New Roman" w:hint="eastAsia"/>
                <w:szCs w:val="21"/>
              </w:rPr>
              <w:t xml:space="preserve"> (</w:t>
            </w:r>
            <w:proofErr w:type="spellStart"/>
            <w:r w:rsidR="00001F72">
              <w:rPr>
                <w:rFonts w:ascii="Times New Roman" w:hAnsi="Times New Roman" w:hint="eastAsia"/>
                <w:szCs w:val="21"/>
              </w:rPr>
              <w:t>Jian</w:t>
            </w:r>
            <w:r w:rsidR="00001F72">
              <w:rPr>
                <w:rFonts w:ascii="Times New Roman" w:hAnsi="Times New Roman"/>
                <w:szCs w:val="21"/>
              </w:rPr>
              <w:t>’</w:t>
            </w:r>
            <w:r w:rsidR="00001F72">
              <w:rPr>
                <w:rFonts w:ascii="Times New Roman" w:hAnsi="Times New Roman" w:hint="eastAsia"/>
                <w:szCs w:val="21"/>
              </w:rPr>
              <w:t>ou</w:t>
            </w:r>
            <w:proofErr w:type="spellEnd"/>
            <w:r w:rsidR="00001F72">
              <w:rPr>
                <w:rFonts w:ascii="Times New Roman" w:hAnsi="Times New Roman" w:hint="eastAsia"/>
                <w:szCs w:val="21"/>
              </w:rPr>
              <w:t>)</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118.72°E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27.05°N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18.8</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1664</w:t>
            </w:r>
          </w:p>
        </w:tc>
      </w:tr>
      <w:tr w:rsidR="00B76D0A" w:rsidRPr="00F31B25" w:rsidTr="00F31B25">
        <w:trPr>
          <w:trHeight w:val="380"/>
          <w:jc w:val="center"/>
        </w:trPr>
        <w:tc>
          <w:tcPr>
            <w:tcW w:w="1000" w:type="pct"/>
            <w:tcBorders>
              <w:top w:val="nil"/>
              <w:bottom w:val="nil"/>
            </w:tcBorders>
            <w:vAlign w:val="center"/>
          </w:tcPr>
          <w:p w:rsidR="00B76D0A" w:rsidRPr="00F31B25" w:rsidRDefault="00B76D0A" w:rsidP="00001F72">
            <w:pPr>
              <w:jc w:val="center"/>
              <w:rPr>
                <w:rFonts w:ascii="Times New Roman" w:hAnsi="Times New Roman"/>
                <w:szCs w:val="21"/>
              </w:rPr>
            </w:pPr>
            <w:r w:rsidRPr="00F31B25">
              <w:rPr>
                <w:rFonts w:ascii="Times New Roman" w:hAnsi="Times New Roman"/>
                <w:szCs w:val="21"/>
              </w:rPr>
              <w:t>CT</w:t>
            </w:r>
            <w:r w:rsidR="00001F72">
              <w:rPr>
                <w:rFonts w:ascii="Times New Roman" w:hAnsi="Times New Roman" w:hint="eastAsia"/>
                <w:szCs w:val="21"/>
              </w:rPr>
              <w:t xml:space="preserve"> (</w:t>
            </w:r>
            <w:proofErr w:type="spellStart"/>
            <w:r w:rsidR="00001F72">
              <w:rPr>
                <w:rFonts w:ascii="Times New Roman" w:hAnsi="Times New Roman" w:hint="eastAsia"/>
                <w:szCs w:val="21"/>
              </w:rPr>
              <w:t>Changting</w:t>
            </w:r>
            <w:proofErr w:type="spellEnd"/>
            <w:r w:rsidR="00001F72">
              <w:rPr>
                <w:rFonts w:ascii="Times New Roman" w:hAnsi="Times New Roman" w:hint="eastAsia"/>
                <w:szCs w:val="21"/>
              </w:rPr>
              <w:t>)</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116.52°E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26.61°N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19</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1700</w:t>
            </w:r>
          </w:p>
        </w:tc>
      </w:tr>
      <w:tr w:rsidR="00B76D0A" w:rsidRPr="00F31B25" w:rsidTr="00F31B25">
        <w:trPr>
          <w:trHeight w:val="380"/>
          <w:jc w:val="center"/>
        </w:trPr>
        <w:tc>
          <w:tcPr>
            <w:tcW w:w="1000" w:type="pct"/>
            <w:tcBorders>
              <w:top w:val="nil"/>
              <w:bottom w:val="nil"/>
            </w:tcBorders>
            <w:vAlign w:val="center"/>
          </w:tcPr>
          <w:p w:rsidR="00B76D0A" w:rsidRPr="00F31B25" w:rsidRDefault="00B76D0A" w:rsidP="00001F72">
            <w:pPr>
              <w:jc w:val="center"/>
              <w:rPr>
                <w:rFonts w:ascii="Times New Roman" w:hAnsi="Times New Roman"/>
                <w:szCs w:val="21"/>
              </w:rPr>
            </w:pPr>
            <w:proofErr w:type="spellStart"/>
            <w:r w:rsidRPr="00F31B25">
              <w:rPr>
                <w:rFonts w:ascii="Times New Roman" w:hAnsi="Times New Roman"/>
                <w:szCs w:val="21"/>
              </w:rPr>
              <w:t>HY</w:t>
            </w:r>
            <w:proofErr w:type="spellEnd"/>
            <w:r w:rsidR="00001F72">
              <w:rPr>
                <w:rFonts w:ascii="Times New Roman" w:hAnsi="Times New Roman" w:hint="eastAsia"/>
                <w:szCs w:val="21"/>
              </w:rPr>
              <w:t xml:space="preserve"> (Hengyang)</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112.18°E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25.52°N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18</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1500</w:t>
            </w:r>
          </w:p>
        </w:tc>
      </w:tr>
      <w:tr w:rsidR="00B76D0A" w:rsidRPr="00F31B25" w:rsidTr="00F31B25">
        <w:trPr>
          <w:trHeight w:val="389"/>
          <w:jc w:val="center"/>
        </w:trPr>
        <w:tc>
          <w:tcPr>
            <w:tcW w:w="1000" w:type="pct"/>
            <w:tcBorders>
              <w:top w:val="nil"/>
              <w:bottom w:val="nil"/>
            </w:tcBorders>
            <w:vAlign w:val="center"/>
          </w:tcPr>
          <w:p w:rsidR="00B76D0A" w:rsidRPr="00F31B25" w:rsidRDefault="00B76D0A" w:rsidP="00001F72">
            <w:pPr>
              <w:jc w:val="center"/>
              <w:rPr>
                <w:rFonts w:ascii="Times New Roman" w:hAnsi="Times New Roman"/>
                <w:szCs w:val="21"/>
              </w:rPr>
            </w:pPr>
            <w:proofErr w:type="spellStart"/>
            <w:r w:rsidRPr="00F31B25">
              <w:rPr>
                <w:rFonts w:ascii="Times New Roman" w:hAnsi="Times New Roman"/>
                <w:szCs w:val="21"/>
              </w:rPr>
              <w:t>QX</w:t>
            </w:r>
            <w:proofErr w:type="spellEnd"/>
            <w:r w:rsidR="00001F72">
              <w:rPr>
                <w:rFonts w:ascii="Times New Roman" w:hAnsi="Times New Roman" w:hint="eastAsia"/>
                <w:szCs w:val="21"/>
              </w:rPr>
              <w:t xml:space="preserve"> (</w:t>
            </w:r>
            <w:proofErr w:type="spellStart"/>
            <w:r w:rsidR="00001F72">
              <w:rPr>
                <w:rFonts w:ascii="Times New Roman" w:hAnsi="Times New Roman" w:hint="eastAsia"/>
                <w:szCs w:val="21"/>
              </w:rPr>
              <w:t>Qingxin</w:t>
            </w:r>
            <w:proofErr w:type="spellEnd"/>
            <w:r w:rsidR="00001F72">
              <w:rPr>
                <w:rFonts w:ascii="Times New Roman" w:hAnsi="Times New Roman" w:hint="eastAsia"/>
                <w:szCs w:val="21"/>
              </w:rPr>
              <w:t>)</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112.72°E</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23.53°N</w:t>
            </w:r>
            <w:proofErr w:type="spellEnd"/>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21.6</w:t>
            </w:r>
          </w:p>
        </w:tc>
        <w:tc>
          <w:tcPr>
            <w:tcW w:w="1000" w:type="pct"/>
            <w:tcBorders>
              <w:top w:val="nil"/>
              <w:bottom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2215</w:t>
            </w:r>
          </w:p>
        </w:tc>
      </w:tr>
      <w:tr w:rsidR="00B76D0A" w:rsidRPr="00F31B25" w:rsidTr="00F31B25">
        <w:trPr>
          <w:trHeight w:val="380"/>
          <w:jc w:val="center"/>
        </w:trPr>
        <w:tc>
          <w:tcPr>
            <w:tcW w:w="1000" w:type="pct"/>
            <w:tcBorders>
              <w:top w:val="nil"/>
            </w:tcBorders>
            <w:vAlign w:val="center"/>
          </w:tcPr>
          <w:p w:rsidR="00B76D0A" w:rsidRPr="00F31B25" w:rsidRDefault="00B76D0A" w:rsidP="00001F72">
            <w:pPr>
              <w:jc w:val="center"/>
              <w:rPr>
                <w:rFonts w:ascii="Times New Roman" w:hAnsi="Times New Roman"/>
                <w:szCs w:val="21"/>
              </w:rPr>
            </w:pPr>
            <w:r w:rsidRPr="00F31B25">
              <w:rPr>
                <w:rFonts w:ascii="Times New Roman" w:hAnsi="Times New Roman"/>
                <w:szCs w:val="21"/>
              </w:rPr>
              <w:t>HK</w:t>
            </w:r>
            <w:r w:rsidR="00001F72">
              <w:rPr>
                <w:rFonts w:ascii="Times New Roman" w:hAnsi="Times New Roman" w:hint="eastAsia"/>
                <w:szCs w:val="21"/>
              </w:rPr>
              <w:t xml:space="preserve"> (Haikou)</w:t>
            </w:r>
          </w:p>
        </w:tc>
        <w:tc>
          <w:tcPr>
            <w:tcW w:w="1000" w:type="pct"/>
            <w:tcBorders>
              <w:top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110.01°E</w:t>
            </w:r>
            <w:proofErr w:type="spellEnd"/>
          </w:p>
        </w:tc>
        <w:tc>
          <w:tcPr>
            <w:tcW w:w="1000" w:type="pct"/>
            <w:tcBorders>
              <w:top w:val="nil"/>
            </w:tcBorders>
            <w:vAlign w:val="center"/>
          </w:tcPr>
          <w:p w:rsidR="00B76D0A" w:rsidRPr="00F31B25" w:rsidRDefault="00B76D0A" w:rsidP="001B4B1B">
            <w:pPr>
              <w:jc w:val="center"/>
              <w:rPr>
                <w:rFonts w:ascii="Times New Roman" w:hAnsi="Times New Roman"/>
                <w:szCs w:val="21"/>
              </w:rPr>
            </w:pPr>
            <w:proofErr w:type="spellStart"/>
            <w:r w:rsidRPr="00F31B25">
              <w:rPr>
                <w:rFonts w:ascii="Times New Roman" w:hAnsi="Times New Roman"/>
                <w:szCs w:val="21"/>
              </w:rPr>
              <w:t>19.72°N</w:t>
            </w:r>
            <w:proofErr w:type="spellEnd"/>
          </w:p>
        </w:tc>
        <w:tc>
          <w:tcPr>
            <w:tcW w:w="1000" w:type="pct"/>
            <w:tcBorders>
              <w:top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23.8</w:t>
            </w:r>
          </w:p>
        </w:tc>
        <w:tc>
          <w:tcPr>
            <w:tcW w:w="1000" w:type="pct"/>
            <w:tcBorders>
              <w:top w:val="nil"/>
            </w:tcBorders>
            <w:vAlign w:val="center"/>
          </w:tcPr>
          <w:p w:rsidR="00B76D0A" w:rsidRPr="00F31B25" w:rsidRDefault="00B76D0A" w:rsidP="001B4B1B">
            <w:pPr>
              <w:jc w:val="center"/>
              <w:rPr>
                <w:rFonts w:ascii="Times New Roman" w:hAnsi="Times New Roman"/>
                <w:szCs w:val="21"/>
              </w:rPr>
            </w:pPr>
            <w:r w:rsidRPr="00F31B25">
              <w:rPr>
                <w:rFonts w:ascii="Times New Roman" w:hAnsi="Times New Roman"/>
                <w:szCs w:val="21"/>
              </w:rPr>
              <w:t>1664</w:t>
            </w:r>
          </w:p>
        </w:tc>
      </w:tr>
    </w:tbl>
    <w:p w:rsidR="005C6634" w:rsidRPr="00F92C25" w:rsidRDefault="00F31B25" w:rsidP="00B76D0A">
      <w:pPr>
        <w:rPr>
          <w:rFonts w:ascii="Times New Roman" w:hAnsi="Times New Roman"/>
          <w:szCs w:val="21"/>
        </w:rPr>
      </w:pPr>
      <w:r w:rsidRPr="005C6634">
        <w:rPr>
          <w:rFonts w:ascii="Times New Roman" w:hAnsi="Times New Roman"/>
        </w:rPr>
        <w:t>MAT, mean annual temperature; MAP, mean an</w:t>
      </w:r>
      <w:r w:rsidRPr="00F92C25">
        <w:rPr>
          <w:rFonts w:ascii="Times New Roman" w:hAnsi="Times New Roman"/>
          <w:szCs w:val="21"/>
        </w:rPr>
        <w:t>nual precipitation</w:t>
      </w:r>
      <w:r w:rsidR="00F92C25" w:rsidRPr="00F92C25">
        <w:rPr>
          <w:rFonts w:ascii="Times New Roman" w:hAnsi="Times New Roman" w:hint="eastAsia"/>
          <w:szCs w:val="21"/>
        </w:rPr>
        <w:t xml:space="preserve">; All the </w:t>
      </w:r>
      <w:r w:rsidR="00F92C25" w:rsidRPr="00F92C25">
        <w:rPr>
          <w:rFonts w:ascii="Times New Roman" w:hAnsi="Times New Roman"/>
          <w:szCs w:val="21"/>
        </w:rPr>
        <w:t xml:space="preserve">soil geochemical data are available in the repository </w:t>
      </w:r>
      <w:proofErr w:type="spellStart"/>
      <w:r w:rsidR="00F92C25" w:rsidRPr="00F92C25">
        <w:rPr>
          <w:rFonts w:ascii="Times New Roman" w:hAnsi="Times New Roman"/>
          <w:szCs w:val="21"/>
        </w:rPr>
        <w:t>Figshare</w:t>
      </w:r>
      <w:proofErr w:type="spellEnd"/>
      <w:r w:rsidR="00F92C25">
        <w:rPr>
          <w:rFonts w:ascii="Times New Roman" w:hAnsi="Times New Roman" w:hint="eastAsia"/>
          <w:szCs w:val="21"/>
        </w:rPr>
        <w:t xml:space="preserve"> </w:t>
      </w:r>
      <w:r w:rsidR="00F92C25" w:rsidRPr="00F92C25">
        <w:rPr>
          <w:rFonts w:ascii="Times New Roman" w:hAnsi="Times New Roman"/>
          <w:szCs w:val="21"/>
        </w:rPr>
        <w:t>https://</w:t>
      </w:r>
      <w:proofErr w:type="spellStart"/>
      <w:r w:rsidR="00F92C25" w:rsidRPr="00F92C25">
        <w:rPr>
          <w:rFonts w:ascii="Times New Roman" w:hAnsi="Times New Roman"/>
          <w:szCs w:val="21"/>
        </w:rPr>
        <w:t>doi.org</w:t>
      </w:r>
      <w:proofErr w:type="spellEnd"/>
      <w:r w:rsidR="00F92C25" w:rsidRPr="00F92C25">
        <w:rPr>
          <w:rFonts w:ascii="Times New Roman" w:hAnsi="Times New Roman"/>
          <w:szCs w:val="21"/>
        </w:rPr>
        <w:t>/10.6084/</w:t>
      </w:r>
      <w:proofErr w:type="spellStart"/>
      <w:r w:rsidR="00F92C25" w:rsidRPr="00F92C25">
        <w:rPr>
          <w:rFonts w:ascii="Times New Roman" w:hAnsi="Times New Roman"/>
          <w:szCs w:val="21"/>
        </w:rPr>
        <w:t>m9.figshare.11493081.v2</w:t>
      </w:r>
      <w:proofErr w:type="spellEnd"/>
      <w:r w:rsidR="00F92C25" w:rsidRPr="00F92C25">
        <w:rPr>
          <w:rFonts w:ascii="Times New Roman" w:hAnsi="Times New Roman"/>
          <w:szCs w:val="21"/>
        </w:rPr>
        <w:t>.</w:t>
      </w:r>
    </w:p>
    <w:p w:rsidR="005C6634" w:rsidRDefault="005C6634">
      <w:pPr>
        <w:widowControl/>
        <w:jc w:val="left"/>
        <w:rPr>
          <w:rFonts w:ascii="Times New Roman" w:hAnsi="Times New Roman"/>
        </w:rPr>
      </w:pPr>
      <w:r>
        <w:rPr>
          <w:rFonts w:ascii="Times New Roman" w:hAnsi="Times New Roman"/>
        </w:rPr>
        <w:br w:type="page"/>
      </w:r>
    </w:p>
    <w:p w:rsidR="00B76D0A" w:rsidRPr="00F96960" w:rsidRDefault="00902B84" w:rsidP="00DF4527">
      <w:pPr>
        <w:spacing w:afterLines="50" w:after="156"/>
        <w:rPr>
          <w:rFonts w:ascii="Times New Roman" w:hAnsi="Times New Roman"/>
        </w:rPr>
      </w:pPr>
      <w:r w:rsidRPr="00902B84">
        <w:rPr>
          <w:rFonts w:ascii="Times New Roman" w:hAnsi="Times New Roman"/>
          <w:b/>
          <w:bCs/>
          <w:szCs w:val="21"/>
        </w:rPr>
        <w:lastRenderedPageBreak/>
        <w:t xml:space="preserve">Table </w:t>
      </w:r>
      <w:proofErr w:type="spellStart"/>
      <w:r w:rsidRPr="00902B84">
        <w:rPr>
          <w:rFonts w:ascii="Times New Roman" w:hAnsi="Times New Roman"/>
          <w:b/>
          <w:bCs/>
          <w:szCs w:val="21"/>
        </w:rPr>
        <w:t>S2</w:t>
      </w:r>
      <w:proofErr w:type="spellEnd"/>
      <w:r w:rsidRPr="00902B84">
        <w:rPr>
          <w:rFonts w:ascii="Times New Roman" w:hAnsi="Times New Roman"/>
          <w:bCs/>
          <w:szCs w:val="21"/>
        </w:rPr>
        <w:t xml:space="preserve"> The </w:t>
      </w:r>
      <w:r w:rsidRPr="00902B84">
        <w:rPr>
          <w:rFonts w:ascii="Times New Roman" w:hAnsi="Times New Roman"/>
          <w:szCs w:val="21"/>
        </w:rPr>
        <w:t>topological features of the co-occurrence network in each plot</w:t>
      </w:r>
      <w:r w:rsidR="00463ADB">
        <w:rPr>
          <w:rFonts w:ascii="Times New Roman" w:hAnsi="Times New Roman" w:hint="eastAsia"/>
        </w:rPr>
        <w:t>.</w:t>
      </w:r>
    </w:p>
    <w:tbl>
      <w:tblPr>
        <w:tblW w:w="10149"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748"/>
        <w:gridCol w:w="744"/>
        <w:gridCol w:w="719"/>
        <w:gridCol w:w="991"/>
        <w:gridCol w:w="1081"/>
        <w:gridCol w:w="1288"/>
        <w:gridCol w:w="1989"/>
        <w:gridCol w:w="1055"/>
        <w:gridCol w:w="1534"/>
      </w:tblGrid>
      <w:tr w:rsidR="00F96960" w:rsidRPr="00F96960" w:rsidTr="0008440F">
        <w:trPr>
          <w:trHeight w:val="306"/>
          <w:jc w:val="center"/>
        </w:trPr>
        <w:tc>
          <w:tcPr>
            <w:tcW w:w="747" w:type="dxa"/>
            <w:noWrap/>
            <w:vAlign w:val="center"/>
          </w:tcPr>
          <w:p w:rsidR="00B76D0A" w:rsidRPr="00F96960" w:rsidRDefault="00B76D0A" w:rsidP="0008440F">
            <w:pPr>
              <w:jc w:val="center"/>
              <w:rPr>
                <w:rFonts w:ascii="Times New Roman" w:hAnsi="Times New Roman"/>
                <w:szCs w:val="21"/>
              </w:rPr>
            </w:pPr>
            <w:r w:rsidRPr="00F96960">
              <w:rPr>
                <w:rFonts w:ascii="Times New Roman" w:hAnsi="Times New Roman"/>
                <w:szCs w:val="21"/>
              </w:rPr>
              <w:t>Sites</w:t>
            </w:r>
          </w:p>
        </w:tc>
        <w:tc>
          <w:tcPr>
            <w:tcW w:w="0" w:type="auto"/>
            <w:noWrap/>
            <w:vAlign w:val="center"/>
          </w:tcPr>
          <w:p w:rsidR="00B76D0A" w:rsidRPr="00F96960" w:rsidRDefault="00B76D0A" w:rsidP="0008440F">
            <w:pPr>
              <w:jc w:val="center"/>
              <w:rPr>
                <w:rFonts w:ascii="Times New Roman" w:hAnsi="Times New Roman"/>
                <w:szCs w:val="21"/>
              </w:rPr>
            </w:pPr>
            <w:r w:rsidRPr="00F96960">
              <w:rPr>
                <w:rFonts w:ascii="Times New Roman" w:hAnsi="Times New Roman"/>
                <w:szCs w:val="21"/>
              </w:rPr>
              <w:t>Node</w:t>
            </w:r>
          </w:p>
        </w:tc>
        <w:tc>
          <w:tcPr>
            <w:tcW w:w="0" w:type="auto"/>
            <w:noWrap/>
            <w:vAlign w:val="center"/>
          </w:tcPr>
          <w:p w:rsidR="00B76D0A" w:rsidRPr="00F96960" w:rsidRDefault="00B76D0A" w:rsidP="0008440F">
            <w:pPr>
              <w:jc w:val="center"/>
              <w:rPr>
                <w:rFonts w:ascii="Times New Roman" w:hAnsi="Times New Roman"/>
                <w:szCs w:val="21"/>
              </w:rPr>
            </w:pPr>
            <w:r w:rsidRPr="00F96960">
              <w:rPr>
                <w:rFonts w:ascii="Times New Roman" w:hAnsi="Times New Roman"/>
                <w:szCs w:val="21"/>
              </w:rPr>
              <w:t>Edge</w:t>
            </w:r>
          </w:p>
        </w:tc>
        <w:tc>
          <w:tcPr>
            <w:tcW w:w="0" w:type="auto"/>
            <w:noWrap/>
            <w:vAlign w:val="center"/>
          </w:tcPr>
          <w:p w:rsidR="00B76D0A" w:rsidRPr="00F96960" w:rsidRDefault="00B76D0A" w:rsidP="0008440F">
            <w:pPr>
              <w:jc w:val="center"/>
              <w:rPr>
                <w:rFonts w:ascii="Times New Roman" w:hAnsi="Times New Roman"/>
                <w:szCs w:val="21"/>
              </w:rPr>
            </w:pPr>
            <w:r w:rsidRPr="00F96960">
              <w:rPr>
                <w:rFonts w:ascii="Times New Roman" w:hAnsi="Times New Roman"/>
                <w:szCs w:val="21"/>
              </w:rPr>
              <w:t>Positive</w:t>
            </w:r>
          </w:p>
        </w:tc>
        <w:tc>
          <w:tcPr>
            <w:tcW w:w="0" w:type="auto"/>
            <w:noWrap/>
            <w:vAlign w:val="center"/>
          </w:tcPr>
          <w:p w:rsidR="00B76D0A" w:rsidRPr="00F96960" w:rsidRDefault="00B76D0A" w:rsidP="0008440F">
            <w:pPr>
              <w:jc w:val="center"/>
              <w:rPr>
                <w:rFonts w:ascii="Times New Roman" w:hAnsi="Times New Roman"/>
                <w:szCs w:val="21"/>
              </w:rPr>
            </w:pPr>
            <w:r w:rsidRPr="00F96960">
              <w:rPr>
                <w:rFonts w:ascii="Times New Roman" w:hAnsi="Times New Roman"/>
                <w:szCs w:val="21"/>
              </w:rPr>
              <w:t>Negative</w:t>
            </w:r>
          </w:p>
        </w:tc>
        <w:tc>
          <w:tcPr>
            <w:tcW w:w="0" w:type="auto"/>
            <w:noWrap/>
            <w:vAlign w:val="center"/>
          </w:tcPr>
          <w:p w:rsidR="00B76D0A" w:rsidRPr="00F96960" w:rsidRDefault="00B76D0A" w:rsidP="0008440F">
            <w:pPr>
              <w:jc w:val="center"/>
              <w:rPr>
                <w:rFonts w:ascii="Times New Roman" w:hAnsi="Times New Roman"/>
                <w:szCs w:val="21"/>
              </w:rPr>
            </w:pPr>
            <w:r w:rsidRPr="00F96960">
              <w:rPr>
                <w:rFonts w:ascii="Times New Roman" w:hAnsi="Times New Roman"/>
                <w:szCs w:val="21"/>
              </w:rPr>
              <w:t>Modularity</w:t>
            </w:r>
          </w:p>
        </w:tc>
        <w:tc>
          <w:tcPr>
            <w:tcW w:w="0" w:type="auto"/>
            <w:noWrap/>
            <w:vAlign w:val="center"/>
          </w:tcPr>
          <w:p w:rsidR="0008440F" w:rsidRDefault="0008440F" w:rsidP="0008440F">
            <w:pPr>
              <w:jc w:val="center"/>
              <w:rPr>
                <w:rFonts w:ascii="Times New Roman" w:hAnsi="Times New Roman"/>
                <w:szCs w:val="21"/>
              </w:rPr>
            </w:pPr>
            <w:r>
              <w:rPr>
                <w:rFonts w:ascii="Times New Roman" w:hAnsi="Times New Roman"/>
                <w:szCs w:val="21"/>
              </w:rPr>
              <w:t>Av</w:t>
            </w:r>
            <w:r>
              <w:rPr>
                <w:rFonts w:ascii="Times New Roman" w:hAnsi="Times New Roman" w:hint="eastAsia"/>
                <w:szCs w:val="21"/>
              </w:rPr>
              <w:t xml:space="preserve">erage </w:t>
            </w:r>
            <w:r w:rsidR="00B76D0A" w:rsidRPr="00F96960">
              <w:rPr>
                <w:rFonts w:ascii="Times New Roman" w:hAnsi="Times New Roman"/>
                <w:szCs w:val="21"/>
              </w:rPr>
              <w:t>clustering</w:t>
            </w:r>
          </w:p>
          <w:p w:rsidR="00B76D0A" w:rsidRPr="00F96960" w:rsidRDefault="00B76D0A" w:rsidP="0008440F">
            <w:pPr>
              <w:jc w:val="center"/>
              <w:rPr>
                <w:rFonts w:ascii="Times New Roman" w:hAnsi="Times New Roman"/>
                <w:szCs w:val="21"/>
              </w:rPr>
            </w:pPr>
            <w:r w:rsidRPr="00F96960">
              <w:rPr>
                <w:rFonts w:ascii="Times New Roman" w:hAnsi="Times New Roman"/>
                <w:szCs w:val="21"/>
              </w:rPr>
              <w:t>coefficient</w:t>
            </w:r>
          </w:p>
        </w:tc>
        <w:tc>
          <w:tcPr>
            <w:tcW w:w="0" w:type="auto"/>
            <w:noWrap/>
            <w:vAlign w:val="center"/>
          </w:tcPr>
          <w:p w:rsidR="0008440F" w:rsidRDefault="00B76D0A" w:rsidP="0008440F">
            <w:pPr>
              <w:jc w:val="center"/>
              <w:rPr>
                <w:rFonts w:ascii="Times New Roman" w:hAnsi="Times New Roman"/>
                <w:szCs w:val="21"/>
              </w:rPr>
            </w:pPr>
            <w:r w:rsidRPr="00F96960">
              <w:rPr>
                <w:rFonts w:ascii="Times New Roman" w:hAnsi="Times New Roman"/>
                <w:szCs w:val="21"/>
              </w:rPr>
              <w:t>Network</w:t>
            </w:r>
          </w:p>
          <w:p w:rsidR="00B76D0A" w:rsidRPr="00F96960" w:rsidRDefault="00B76D0A" w:rsidP="0008440F">
            <w:pPr>
              <w:jc w:val="center"/>
              <w:rPr>
                <w:rFonts w:ascii="Times New Roman" w:hAnsi="Times New Roman"/>
                <w:szCs w:val="21"/>
              </w:rPr>
            </w:pPr>
            <w:r w:rsidRPr="00F96960">
              <w:rPr>
                <w:rFonts w:ascii="Times New Roman" w:hAnsi="Times New Roman"/>
                <w:szCs w:val="21"/>
              </w:rPr>
              <w:t>diameter</w:t>
            </w:r>
          </w:p>
        </w:tc>
        <w:tc>
          <w:tcPr>
            <w:tcW w:w="0" w:type="auto"/>
            <w:noWrap/>
            <w:vAlign w:val="center"/>
          </w:tcPr>
          <w:p w:rsidR="0008440F" w:rsidRDefault="00B76D0A" w:rsidP="0008440F">
            <w:pPr>
              <w:jc w:val="center"/>
              <w:rPr>
                <w:rFonts w:ascii="Times New Roman" w:hAnsi="Times New Roman"/>
                <w:szCs w:val="21"/>
              </w:rPr>
            </w:pPr>
            <w:r w:rsidRPr="00F96960">
              <w:rPr>
                <w:rFonts w:ascii="Times New Roman" w:hAnsi="Times New Roman"/>
                <w:szCs w:val="21"/>
              </w:rPr>
              <w:t>Characteristic</w:t>
            </w:r>
          </w:p>
          <w:p w:rsidR="00B76D0A" w:rsidRPr="00F96960" w:rsidRDefault="00B76D0A" w:rsidP="0008440F">
            <w:pPr>
              <w:jc w:val="center"/>
              <w:rPr>
                <w:rFonts w:ascii="Times New Roman" w:hAnsi="Times New Roman"/>
                <w:szCs w:val="21"/>
              </w:rPr>
            </w:pPr>
            <w:r w:rsidRPr="00F96960">
              <w:rPr>
                <w:rFonts w:ascii="Times New Roman" w:hAnsi="Times New Roman"/>
                <w:szCs w:val="21"/>
              </w:rPr>
              <w:t>path length</w:t>
            </w:r>
          </w:p>
        </w:tc>
      </w:tr>
      <w:tr w:rsidR="00F96960" w:rsidRPr="00F96960" w:rsidTr="00F96960">
        <w:trPr>
          <w:trHeight w:val="290"/>
          <w:jc w:val="center"/>
        </w:trPr>
        <w:tc>
          <w:tcPr>
            <w:tcW w:w="747" w:type="dxa"/>
            <w:tcBorders>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HLa</w:t>
            </w:r>
            <w:proofErr w:type="spellEnd"/>
          </w:p>
        </w:tc>
        <w:tc>
          <w:tcPr>
            <w:tcW w:w="0" w:type="auto"/>
            <w:tcBorders>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62</w:t>
            </w:r>
          </w:p>
        </w:tc>
        <w:tc>
          <w:tcPr>
            <w:tcW w:w="0" w:type="auto"/>
            <w:tcBorders>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163</w:t>
            </w:r>
          </w:p>
        </w:tc>
        <w:tc>
          <w:tcPr>
            <w:tcW w:w="0" w:type="auto"/>
            <w:tcBorders>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150</w:t>
            </w:r>
          </w:p>
        </w:tc>
        <w:tc>
          <w:tcPr>
            <w:tcW w:w="0" w:type="auto"/>
            <w:tcBorders>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13</w:t>
            </w:r>
          </w:p>
        </w:tc>
        <w:tc>
          <w:tcPr>
            <w:tcW w:w="0" w:type="auto"/>
            <w:tcBorders>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0.36</w:t>
            </w:r>
          </w:p>
        </w:tc>
        <w:tc>
          <w:tcPr>
            <w:tcW w:w="0" w:type="auto"/>
            <w:tcBorders>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w:t>
            </w:r>
          </w:p>
        </w:tc>
        <w:tc>
          <w:tcPr>
            <w:tcW w:w="0" w:type="auto"/>
            <w:tcBorders>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2.38</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HLb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0.27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3.19</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HLc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268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221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3.88</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CCa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1.94</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CCb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2.24</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CCc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3.68</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SYa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0.09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1.68</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SYb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1.42</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SYc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0.18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4.71</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YYa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242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221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4.61</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YYb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3.20</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YYc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507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437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2.62</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FQa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0.28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2.23</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FQb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4.38</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FQc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0.24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1.22</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LAa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182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157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5.86</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r w:rsidRPr="00F96960">
              <w:rPr>
                <w:rFonts w:ascii="Times New Roman" w:hAnsi="Times New Roman"/>
                <w:szCs w:val="21"/>
              </w:rPr>
              <w:t>Lab</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114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531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365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166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3.32</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r w:rsidRPr="00F96960">
              <w:rPr>
                <w:rFonts w:ascii="Times New Roman" w:hAnsi="Times New Roman"/>
                <w:szCs w:val="21"/>
              </w:rPr>
              <w:t>Lac</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244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172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3.43</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QZa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201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137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3.50</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QZb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116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436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379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3.43</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QZc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279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260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0.51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5.58</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ZXa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330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307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3.74</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ZXb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709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585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0.51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2.89</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ZXc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117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741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571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170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2.60</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JOa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201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185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5.78</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JOb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147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348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313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0.53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4.79</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JOc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141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1039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643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396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2.99</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CTa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250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203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3.66</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CTb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220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159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0.50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5.27</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CTc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0.29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3.36</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HYa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112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263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221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0.41</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5.14</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HYb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112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456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384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3.74</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HYc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0.53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3.57</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QXa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245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162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4.68</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QXb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235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397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0.46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3.67</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QXc</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224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215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2.96</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HKa</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153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125</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0.33</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3.17</w:t>
            </w:r>
          </w:p>
        </w:tc>
      </w:tr>
      <w:tr w:rsidR="00F96960" w:rsidRPr="00F96960" w:rsidTr="00F96960">
        <w:trPr>
          <w:trHeight w:val="290"/>
          <w:jc w:val="center"/>
        </w:trPr>
        <w:tc>
          <w:tcPr>
            <w:tcW w:w="747" w:type="dxa"/>
            <w:tcBorders>
              <w:top w:val="nil"/>
              <w:bottom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HKb</w:t>
            </w:r>
            <w:proofErr w:type="spellEnd"/>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76</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88</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79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0.19</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12</w:t>
            </w:r>
          </w:p>
        </w:tc>
        <w:tc>
          <w:tcPr>
            <w:tcW w:w="0" w:type="auto"/>
            <w:tcBorders>
              <w:top w:val="nil"/>
              <w:bottom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4.82</w:t>
            </w:r>
          </w:p>
        </w:tc>
      </w:tr>
      <w:tr w:rsidR="00F96960" w:rsidRPr="00F96960" w:rsidTr="00F96960">
        <w:trPr>
          <w:trHeight w:val="290"/>
          <w:jc w:val="center"/>
        </w:trPr>
        <w:tc>
          <w:tcPr>
            <w:tcW w:w="747" w:type="dxa"/>
            <w:tcBorders>
              <w:top w:val="nil"/>
            </w:tcBorders>
            <w:noWrap/>
          </w:tcPr>
          <w:p w:rsidR="00B76D0A" w:rsidRPr="00F96960" w:rsidRDefault="00B76D0A" w:rsidP="001B4B1B">
            <w:pPr>
              <w:rPr>
                <w:rFonts w:ascii="Times New Roman" w:hAnsi="Times New Roman"/>
                <w:szCs w:val="21"/>
              </w:rPr>
            </w:pPr>
            <w:proofErr w:type="spellStart"/>
            <w:r w:rsidRPr="00F96960">
              <w:rPr>
                <w:rFonts w:ascii="Times New Roman" w:hAnsi="Times New Roman"/>
                <w:szCs w:val="21"/>
              </w:rPr>
              <w:t>HKc</w:t>
            </w:r>
            <w:proofErr w:type="spellEnd"/>
          </w:p>
        </w:tc>
        <w:tc>
          <w:tcPr>
            <w:tcW w:w="0" w:type="auto"/>
            <w:tcBorders>
              <w:top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103</w:t>
            </w:r>
          </w:p>
        </w:tc>
        <w:tc>
          <w:tcPr>
            <w:tcW w:w="0" w:type="auto"/>
            <w:tcBorders>
              <w:top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344</w:t>
            </w:r>
          </w:p>
        </w:tc>
        <w:tc>
          <w:tcPr>
            <w:tcW w:w="0" w:type="auto"/>
            <w:tcBorders>
              <w:top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291</w:t>
            </w:r>
          </w:p>
        </w:tc>
        <w:tc>
          <w:tcPr>
            <w:tcW w:w="0" w:type="auto"/>
            <w:tcBorders>
              <w:top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53</w:t>
            </w:r>
          </w:p>
        </w:tc>
        <w:tc>
          <w:tcPr>
            <w:tcW w:w="0" w:type="auto"/>
            <w:tcBorders>
              <w:top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5</w:t>
            </w:r>
          </w:p>
        </w:tc>
        <w:tc>
          <w:tcPr>
            <w:tcW w:w="0" w:type="auto"/>
            <w:tcBorders>
              <w:top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0.33</w:t>
            </w:r>
          </w:p>
        </w:tc>
        <w:tc>
          <w:tcPr>
            <w:tcW w:w="0" w:type="auto"/>
            <w:tcBorders>
              <w:top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10</w:t>
            </w:r>
          </w:p>
        </w:tc>
        <w:tc>
          <w:tcPr>
            <w:tcW w:w="0" w:type="auto"/>
            <w:tcBorders>
              <w:top w:val="nil"/>
            </w:tcBorders>
            <w:noWrap/>
          </w:tcPr>
          <w:p w:rsidR="00B76D0A" w:rsidRPr="00F96960" w:rsidRDefault="00B76D0A" w:rsidP="001B4B1B">
            <w:pPr>
              <w:jc w:val="center"/>
              <w:rPr>
                <w:rFonts w:ascii="Times New Roman" w:hAnsi="Times New Roman"/>
                <w:szCs w:val="21"/>
              </w:rPr>
            </w:pPr>
            <w:r w:rsidRPr="00F96960">
              <w:rPr>
                <w:rFonts w:ascii="Times New Roman" w:hAnsi="Times New Roman"/>
                <w:szCs w:val="21"/>
              </w:rPr>
              <w:t>3.57</w:t>
            </w:r>
          </w:p>
        </w:tc>
      </w:tr>
    </w:tbl>
    <w:p w:rsidR="00560EBE" w:rsidRDefault="00560EBE" w:rsidP="00560EBE">
      <w:pPr>
        <w:rPr>
          <w:rFonts w:ascii="Times New Roman" w:hAnsi="Times New Roman"/>
          <w:b/>
          <w:bCs/>
        </w:rPr>
      </w:pPr>
      <w:r>
        <w:rPr>
          <w:rFonts w:ascii="Times New Roman" w:hAnsi="Times New Roman"/>
          <w:b/>
          <w:bCs/>
        </w:rPr>
        <w:br w:type="page"/>
      </w:r>
    </w:p>
    <w:p w:rsidR="005043BC" w:rsidRPr="00AA3EC2" w:rsidRDefault="005043BC" w:rsidP="005043BC">
      <w:pPr>
        <w:widowControl/>
        <w:jc w:val="left"/>
        <w:rPr>
          <w:rFonts w:ascii="Times New Roman" w:hAnsi="Times New Roman"/>
          <w:bCs/>
        </w:rPr>
      </w:pPr>
      <w:r w:rsidRPr="00AA3EC2">
        <w:rPr>
          <w:rFonts w:ascii="Times New Roman" w:hAnsi="Times New Roman"/>
          <w:b/>
          <w:bCs/>
        </w:rPr>
        <w:lastRenderedPageBreak/>
        <w:t xml:space="preserve">Table </w:t>
      </w:r>
      <w:proofErr w:type="spellStart"/>
      <w:r w:rsidRPr="00AA3EC2">
        <w:rPr>
          <w:rFonts w:ascii="Times New Roman" w:hAnsi="Times New Roman"/>
          <w:b/>
          <w:bCs/>
        </w:rPr>
        <w:t>S3</w:t>
      </w:r>
      <w:proofErr w:type="spellEnd"/>
      <w:r w:rsidRPr="00AA3EC2">
        <w:rPr>
          <w:rFonts w:ascii="Times New Roman" w:hAnsi="Times New Roman"/>
          <w:bCs/>
        </w:rPr>
        <w:t xml:space="preserve"> Partial mantel test between network topology attributes and variables</w:t>
      </w:r>
    </w:p>
    <w:tbl>
      <w:tblPr>
        <w:tblW w:w="10604"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840"/>
        <w:gridCol w:w="2841"/>
        <w:gridCol w:w="2841"/>
        <w:gridCol w:w="2082"/>
      </w:tblGrid>
      <w:tr w:rsidR="001B2F37" w:rsidRPr="00AA3EC2" w:rsidTr="001B2F37">
        <w:trPr>
          <w:jc w:val="center"/>
        </w:trPr>
        <w:tc>
          <w:tcPr>
            <w:tcW w:w="2840" w:type="dxa"/>
            <w:tcBorders>
              <w:bottom w:val="nil"/>
            </w:tcBorders>
          </w:tcPr>
          <w:p w:rsidR="001B2F37" w:rsidRPr="00AA3EC2" w:rsidRDefault="001B2F37" w:rsidP="005043BC">
            <w:pPr>
              <w:widowControl/>
              <w:jc w:val="left"/>
              <w:rPr>
                <w:rFonts w:ascii="Times New Roman" w:hAnsi="Times New Roman"/>
                <w:bCs/>
              </w:rPr>
            </w:pPr>
            <w:r w:rsidRPr="00AA3EC2">
              <w:rPr>
                <w:rFonts w:ascii="Times New Roman" w:hAnsi="Times New Roman"/>
                <w:bCs/>
              </w:rPr>
              <w:t>Parameter</w:t>
            </w:r>
          </w:p>
        </w:tc>
        <w:tc>
          <w:tcPr>
            <w:tcW w:w="2841" w:type="dxa"/>
            <w:tcBorders>
              <w:bottom w:val="nil"/>
            </w:tcBorders>
          </w:tcPr>
          <w:p w:rsidR="001B2F37" w:rsidRPr="00AA3EC2" w:rsidRDefault="001B2F37" w:rsidP="005043BC">
            <w:pPr>
              <w:widowControl/>
              <w:jc w:val="left"/>
              <w:rPr>
                <w:rFonts w:ascii="Times New Roman" w:hAnsi="Times New Roman"/>
                <w:bCs/>
              </w:rPr>
            </w:pPr>
            <w:r w:rsidRPr="00AA3EC2">
              <w:rPr>
                <w:rFonts w:ascii="Times New Roman" w:hAnsi="Times New Roman" w:hint="eastAsia"/>
                <w:bCs/>
              </w:rPr>
              <w:t>C</w:t>
            </w:r>
            <w:r w:rsidRPr="00AA3EC2">
              <w:rPr>
                <w:rFonts w:ascii="Times New Roman" w:hAnsi="Times New Roman"/>
                <w:bCs/>
              </w:rPr>
              <w:t>ontrol for</w:t>
            </w:r>
          </w:p>
        </w:tc>
        <w:tc>
          <w:tcPr>
            <w:tcW w:w="4923" w:type="dxa"/>
            <w:gridSpan w:val="2"/>
            <w:tcBorders>
              <w:bottom w:val="single" w:sz="4" w:space="0" w:color="auto"/>
            </w:tcBorders>
          </w:tcPr>
          <w:p w:rsidR="001B2F37" w:rsidRPr="00AA3EC2" w:rsidRDefault="001B2F37" w:rsidP="00B971C6">
            <w:pPr>
              <w:widowControl/>
              <w:jc w:val="center"/>
              <w:rPr>
                <w:rFonts w:ascii="Times New Roman" w:hAnsi="Times New Roman"/>
                <w:bCs/>
              </w:rPr>
            </w:pPr>
            <w:r w:rsidRPr="00AA3EC2">
              <w:rPr>
                <w:rFonts w:ascii="Times New Roman" w:hAnsi="Times New Roman"/>
                <w:bCs/>
              </w:rPr>
              <w:t>Network topology properties</w:t>
            </w:r>
          </w:p>
        </w:tc>
      </w:tr>
      <w:tr w:rsidR="001B2F37" w:rsidRPr="00AA3EC2" w:rsidTr="001B2F37">
        <w:trPr>
          <w:jc w:val="center"/>
        </w:trPr>
        <w:tc>
          <w:tcPr>
            <w:tcW w:w="2840" w:type="dxa"/>
            <w:tcBorders>
              <w:top w:val="nil"/>
              <w:bottom w:val="nil"/>
            </w:tcBorders>
          </w:tcPr>
          <w:p w:rsidR="001B2F37" w:rsidRPr="00AA3EC2" w:rsidRDefault="001B2F37" w:rsidP="005043BC">
            <w:pPr>
              <w:widowControl/>
              <w:jc w:val="left"/>
              <w:rPr>
                <w:rFonts w:ascii="Times New Roman" w:hAnsi="Times New Roman"/>
                <w:bCs/>
              </w:rPr>
            </w:pPr>
          </w:p>
        </w:tc>
        <w:tc>
          <w:tcPr>
            <w:tcW w:w="2841" w:type="dxa"/>
            <w:tcBorders>
              <w:top w:val="nil"/>
              <w:bottom w:val="nil"/>
            </w:tcBorders>
          </w:tcPr>
          <w:p w:rsidR="001B2F37" w:rsidRPr="00AA3EC2" w:rsidRDefault="001B2F37" w:rsidP="005043BC">
            <w:pPr>
              <w:widowControl/>
              <w:jc w:val="left"/>
              <w:rPr>
                <w:rFonts w:ascii="Times New Roman" w:hAnsi="Times New Roman"/>
                <w:bCs/>
              </w:rPr>
            </w:pPr>
          </w:p>
        </w:tc>
        <w:tc>
          <w:tcPr>
            <w:tcW w:w="2841" w:type="dxa"/>
            <w:tcBorders>
              <w:top w:val="single" w:sz="4" w:space="0" w:color="auto"/>
              <w:bottom w:val="nil"/>
            </w:tcBorders>
          </w:tcPr>
          <w:p w:rsidR="001B2F37" w:rsidRPr="00AA3EC2" w:rsidRDefault="001B2F37" w:rsidP="005043BC">
            <w:pPr>
              <w:widowControl/>
              <w:jc w:val="left"/>
              <w:rPr>
                <w:rFonts w:ascii="Times New Roman" w:hAnsi="Times New Roman"/>
                <w:bCs/>
              </w:rPr>
            </w:pPr>
            <w:r w:rsidRPr="00AA3EC2">
              <w:rPr>
                <w:rFonts w:ascii="Times New Roman" w:hAnsi="Times New Roman"/>
                <w:bCs/>
              </w:rPr>
              <w:t>R</w:t>
            </w:r>
          </w:p>
        </w:tc>
        <w:tc>
          <w:tcPr>
            <w:tcW w:w="2082" w:type="dxa"/>
            <w:tcBorders>
              <w:top w:val="single" w:sz="4" w:space="0" w:color="auto"/>
              <w:bottom w:val="nil"/>
            </w:tcBorders>
          </w:tcPr>
          <w:p w:rsidR="001B2F37" w:rsidRPr="00AA3EC2" w:rsidRDefault="001B2F37" w:rsidP="005043BC">
            <w:pPr>
              <w:widowControl/>
              <w:jc w:val="left"/>
              <w:rPr>
                <w:rFonts w:ascii="Times New Roman" w:hAnsi="Times New Roman"/>
                <w:bCs/>
                <w:i/>
              </w:rPr>
            </w:pPr>
            <w:r w:rsidRPr="00AA3EC2">
              <w:rPr>
                <w:rFonts w:ascii="Times New Roman" w:hAnsi="Times New Roman"/>
                <w:bCs/>
                <w:i/>
              </w:rPr>
              <w:t>P</w:t>
            </w:r>
          </w:p>
        </w:tc>
      </w:tr>
      <w:tr w:rsidR="001B2F37" w:rsidRPr="00AA3EC2" w:rsidTr="001B2F37">
        <w:trPr>
          <w:jc w:val="center"/>
        </w:trPr>
        <w:tc>
          <w:tcPr>
            <w:tcW w:w="2840" w:type="dxa"/>
            <w:tcBorders>
              <w:top w:val="nil"/>
              <w:bottom w:val="nil"/>
            </w:tcBorders>
          </w:tcPr>
          <w:p w:rsidR="001B2F37" w:rsidRPr="00AA3EC2" w:rsidRDefault="001B2F37" w:rsidP="005043BC">
            <w:pPr>
              <w:widowControl/>
              <w:jc w:val="left"/>
              <w:rPr>
                <w:rFonts w:ascii="Times New Roman" w:hAnsi="Times New Roman"/>
                <w:bCs/>
              </w:rPr>
            </w:pPr>
            <w:r w:rsidRPr="00AA3EC2">
              <w:rPr>
                <w:rFonts w:ascii="Times New Roman" w:hAnsi="Times New Roman"/>
                <w:bCs/>
              </w:rPr>
              <w:t>MAT</w:t>
            </w:r>
          </w:p>
        </w:tc>
        <w:tc>
          <w:tcPr>
            <w:tcW w:w="2841" w:type="dxa"/>
            <w:tcBorders>
              <w:top w:val="nil"/>
              <w:bottom w:val="nil"/>
            </w:tcBorders>
          </w:tcPr>
          <w:p w:rsidR="001B2F37" w:rsidRPr="00AA3EC2" w:rsidRDefault="001B2F37" w:rsidP="005043BC">
            <w:pPr>
              <w:widowControl/>
              <w:jc w:val="left"/>
              <w:rPr>
                <w:rFonts w:ascii="Times New Roman" w:hAnsi="Times New Roman"/>
                <w:bCs/>
              </w:rPr>
            </w:pPr>
            <w:r w:rsidRPr="00AA3EC2">
              <w:rPr>
                <w:rFonts w:ascii="Times New Roman" w:hAnsi="Times New Roman"/>
                <w:bCs/>
              </w:rPr>
              <w:t>Richness index</w:t>
            </w:r>
          </w:p>
        </w:tc>
        <w:tc>
          <w:tcPr>
            <w:tcW w:w="2841" w:type="dxa"/>
            <w:tcBorders>
              <w:top w:val="nil"/>
              <w:bottom w:val="nil"/>
            </w:tcBorders>
          </w:tcPr>
          <w:p w:rsidR="001B2F37" w:rsidRPr="00AA3EC2" w:rsidRDefault="001B2F37" w:rsidP="005043BC">
            <w:pPr>
              <w:widowControl/>
              <w:jc w:val="left"/>
              <w:rPr>
                <w:rFonts w:ascii="Times New Roman" w:hAnsi="Times New Roman"/>
                <w:bCs/>
              </w:rPr>
            </w:pPr>
            <w:r w:rsidRPr="00AA3EC2">
              <w:rPr>
                <w:rFonts w:ascii="Times New Roman" w:hAnsi="Times New Roman"/>
                <w:bCs/>
              </w:rPr>
              <w:t>0.254</w:t>
            </w:r>
          </w:p>
        </w:tc>
        <w:tc>
          <w:tcPr>
            <w:tcW w:w="2082" w:type="dxa"/>
            <w:tcBorders>
              <w:top w:val="nil"/>
              <w:bottom w:val="nil"/>
            </w:tcBorders>
          </w:tcPr>
          <w:p w:rsidR="001B2F37" w:rsidRPr="00AA3EC2" w:rsidRDefault="001B2F37" w:rsidP="005043BC">
            <w:pPr>
              <w:widowControl/>
              <w:jc w:val="left"/>
              <w:rPr>
                <w:rFonts w:ascii="Times New Roman" w:hAnsi="Times New Roman"/>
                <w:bCs/>
                <w:i/>
              </w:rPr>
            </w:pPr>
            <w:r w:rsidRPr="00AA3EC2">
              <w:rPr>
                <w:rFonts w:ascii="Times New Roman" w:hAnsi="Times New Roman"/>
                <w:bCs/>
              </w:rPr>
              <w:t>0.004</w:t>
            </w:r>
          </w:p>
        </w:tc>
      </w:tr>
      <w:tr w:rsidR="001B2F37" w:rsidRPr="00AA3EC2" w:rsidTr="001B2F37">
        <w:trPr>
          <w:jc w:val="center"/>
        </w:trPr>
        <w:tc>
          <w:tcPr>
            <w:tcW w:w="2840" w:type="dxa"/>
            <w:tcBorders>
              <w:top w:val="nil"/>
            </w:tcBorders>
          </w:tcPr>
          <w:p w:rsidR="001B2F37" w:rsidRPr="00AA3EC2" w:rsidRDefault="001B2F37" w:rsidP="005043BC">
            <w:pPr>
              <w:widowControl/>
              <w:jc w:val="left"/>
              <w:rPr>
                <w:rFonts w:ascii="Times New Roman" w:hAnsi="Times New Roman"/>
                <w:bCs/>
              </w:rPr>
            </w:pPr>
            <w:r w:rsidRPr="00AA3EC2">
              <w:rPr>
                <w:rFonts w:ascii="Times New Roman" w:hAnsi="Times New Roman"/>
                <w:bCs/>
              </w:rPr>
              <w:t>Richness index</w:t>
            </w:r>
          </w:p>
        </w:tc>
        <w:tc>
          <w:tcPr>
            <w:tcW w:w="2841" w:type="dxa"/>
            <w:tcBorders>
              <w:top w:val="nil"/>
            </w:tcBorders>
          </w:tcPr>
          <w:p w:rsidR="001B2F37" w:rsidRPr="00AA3EC2" w:rsidRDefault="001B2F37" w:rsidP="005043BC">
            <w:pPr>
              <w:widowControl/>
              <w:jc w:val="left"/>
              <w:rPr>
                <w:rFonts w:ascii="Times New Roman" w:hAnsi="Times New Roman"/>
                <w:bCs/>
              </w:rPr>
            </w:pPr>
            <w:r w:rsidRPr="00AA3EC2">
              <w:rPr>
                <w:rFonts w:ascii="Times New Roman" w:hAnsi="Times New Roman" w:hint="eastAsia"/>
                <w:bCs/>
              </w:rPr>
              <w:t>M</w:t>
            </w:r>
            <w:r w:rsidRPr="00AA3EC2">
              <w:rPr>
                <w:rFonts w:ascii="Times New Roman" w:hAnsi="Times New Roman"/>
                <w:bCs/>
              </w:rPr>
              <w:t>AT</w:t>
            </w:r>
          </w:p>
        </w:tc>
        <w:tc>
          <w:tcPr>
            <w:tcW w:w="2841" w:type="dxa"/>
            <w:tcBorders>
              <w:top w:val="nil"/>
            </w:tcBorders>
          </w:tcPr>
          <w:p w:rsidR="001B2F37" w:rsidRPr="00AA3EC2" w:rsidRDefault="001B2F37" w:rsidP="005043BC">
            <w:pPr>
              <w:widowControl/>
              <w:jc w:val="left"/>
              <w:rPr>
                <w:rFonts w:ascii="Times New Roman" w:hAnsi="Times New Roman"/>
                <w:bCs/>
              </w:rPr>
            </w:pPr>
            <w:r w:rsidRPr="00AA3EC2">
              <w:rPr>
                <w:rFonts w:ascii="Times New Roman" w:hAnsi="Times New Roman"/>
                <w:bCs/>
              </w:rPr>
              <w:t>-0.004</w:t>
            </w:r>
          </w:p>
        </w:tc>
        <w:tc>
          <w:tcPr>
            <w:tcW w:w="2082" w:type="dxa"/>
            <w:tcBorders>
              <w:top w:val="nil"/>
            </w:tcBorders>
          </w:tcPr>
          <w:p w:rsidR="001B2F37" w:rsidRPr="00AA3EC2" w:rsidRDefault="001B2F37" w:rsidP="005043BC">
            <w:pPr>
              <w:widowControl/>
              <w:jc w:val="left"/>
              <w:rPr>
                <w:rFonts w:ascii="Times New Roman" w:hAnsi="Times New Roman"/>
                <w:bCs/>
                <w:i/>
              </w:rPr>
            </w:pPr>
            <w:r w:rsidRPr="00AA3EC2">
              <w:rPr>
                <w:rFonts w:ascii="Times New Roman" w:hAnsi="Times New Roman"/>
                <w:bCs/>
              </w:rPr>
              <w:t>0.472</w:t>
            </w:r>
          </w:p>
        </w:tc>
      </w:tr>
    </w:tbl>
    <w:p w:rsidR="00FF13B5" w:rsidRPr="00AA3EC2" w:rsidRDefault="00B971C6" w:rsidP="00560EBE">
      <w:pPr>
        <w:widowControl/>
        <w:jc w:val="left"/>
        <w:rPr>
          <w:rFonts w:ascii="Times New Roman" w:hAnsi="Times New Roman"/>
          <w:bCs/>
        </w:rPr>
      </w:pPr>
      <w:r w:rsidRPr="00AA3EC2">
        <w:rPr>
          <w:rFonts w:ascii="Times New Roman" w:hAnsi="Times New Roman"/>
          <w:bCs/>
        </w:rPr>
        <w:t>Network topology properties: node number; edge number; modularity; positive correlations; negative correlations; average clustering coefficient; network diameter; characteristic path length.</w:t>
      </w:r>
    </w:p>
    <w:p w:rsidR="00FF13B5" w:rsidRDefault="00FF13B5">
      <w:pPr>
        <w:widowControl/>
        <w:jc w:val="left"/>
        <w:rPr>
          <w:rFonts w:ascii="Times New Roman" w:hAnsi="Times New Roman"/>
          <w:b/>
          <w:bCs/>
        </w:rPr>
      </w:pPr>
      <w:r>
        <w:rPr>
          <w:rFonts w:ascii="Times New Roman" w:hAnsi="Times New Roman"/>
          <w:b/>
          <w:bCs/>
        </w:rPr>
        <w:br w:type="page"/>
      </w:r>
    </w:p>
    <w:p w:rsidR="00FF13B5" w:rsidRPr="00FF13B5" w:rsidRDefault="00FF13B5" w:rsidP="00FF13B5">
      <w:pPr>
        <w:rPr>
          <w:rFonts w:ascii="Times New Roman" w:eastAsia="宋体" w:hAnsi="Times New Roman"/>
        </w:rPr>
      </w:pPr>
      <w:r w:rsidRPr="00AA3EC2">
        <w:rPr>
          <w:rFonts w:ascii="Times New Roman" w:eastAsia="宋体" w:hAnsi="Times New Roman"/>
          <w:b/>
        </w:rPr>
        <w:lastRenderedPageBreak/>
        <w:t xml:space="preserve">Table </w:t>
      </w:r>
      <w:proofErr w:type="spellStart"/>
      <w:r w:rsidRPr="00AA3EC2">
        <w:rPr>
          <w:rFonts w:ascii="Times New Roman" w:eastAsia="宋体" w:hAnsi="Times New Roman"/>
          <w:b/>
        </w:rPr>
        <w:t>S4</w:t>
      </w:r>
      <w:proofErr w:type="spellEnd"/>
      <w:r>
        <w:rPr>
          <w:rFonts w:ascii="Times New Roman" w:eastAsia="宋体" w:hAnsi="Times New Roman"/>
        </w:rPr>
        <w:t xml:space="preserve"> </w:t>
      </w:r>
      <w:r w:rsidRPr="00FF13B5">
        <w:rPr>
          <w:rFonts w:ascii="Times New Roman" w:eastAsia="宋体" w:hAnsi="Times New Roman"/>
        </w:rPr>
        <w:t>Changes of network topology attributes with latitude</w:t>
      </w:r>
      <w:r>
        <w:rPr>
          <w:rFonts w:ascii="Times New Roman" w:eastAsia="宋体" w:hAnsi="Times New Roman"/>
        </w:rPr>
        <w:t>.</w:t>
      </w:r>
    </w:p>
    <w:tbl>
      <w:tblPr>
        <w:tblStyle w:val="1"/>
        <w:tblW w:w="7249"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3976"/>
        <w:gridCol w:w="1102"/>
        <w:gridCol w:w="1000"/>
        <w:gridCol w:w="1171"/>
      </w:tblGrid>
      <w:tr w:rsidR="00FF13B5" w:rsidRPr="00FF13B5" w:rsidTr="00FF13B5">
        <w:trPr>
          <w:trHeight w:val="695"/>
          <w:jc w:val="center"/>
        </w:trPr>
        <w:tc>
          <w:tcPr>
            <w:tcW w:w="0" w:type="auto"/>
          </w:tcPr>
          <w:p w:rsidR="00FF13B5" w:rsidRPr="00FF13B5" w:rsidRDefault="00FF13B5" w:rsidP="00FF13B5">
            <w:pPr>
              <w:spacing w:line="480" w:lineRule="auto"/>
              <w:jc w:val="center"/>
              <w:rPr>
                <w:rFonts w:ascii="Times New Roman" w:eastAsia="宋体" w:hAnsi="Times New Roman"/>
                <w:bCs/>
                <w:szCs w:val="21"/>
              </w:rPr>
            </w:pPr>
          </w:p>
        </w:tc>
        <w:tc>
          <w:tcPr>
            <w:tcW w:w="0" w:type="auto"/>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bCs/>
                <w:szCs w:val="21"/>
              </w:rPr>
              <w:t>Slope</w:t>
            </w:r>
          </w:p>
        </w:tc>
        <w:tc>
          <w:tcPr>
            <w:tcW w:w="0" w:type="auto"/>
          </w:tcPr>
          <w:p w:rsidR="00FF13B5" w:rsidRPr="00FF13B5" w:rsidRDefault="00FF13B5" w:rsidP="00FF13B5">
            <w:pPr>
              <w:spacing w:line="480" w:lineRule="auto"/>
              <w:jc w:val="center"/>
              <w:rPr>
                <w:rFonts w:ascii="Times New Roman" w:eastAsia="宋体" w:hAnsi="Times New Roman"/>
                <w:bCs/>
                <w:szCs w:val="21"/>
              </w:rPr>
            </w:pPr>
            <w:proofErr w:type="spellStart"/>
            <w:r w:rsidRPr="00FF13B5">
              <w:rPr>
                <w:rFonts w:ascii="Times New Roman" w:eastAsia="宋体" w:hAnsi="Times New Roman" w:hint="eastAsia"/>
                <w:bCs/>
                <w:szCs w:val="21"/>
              </w:rPr>
              <w:t>R</w:t>
            </w:r>
            <w:r w:rsidRPr="00AA3EC2">
              <w:rPr>
                <w:rFonts w:ascii="Times New Roman" w:eastAsia="宋体" w:hAnsi="Times New Roman"/>
                <w:bCs/>
                <w:szCs w:val="21"/>
                <w:vertAlign w:val="superscript"/>
              </w:rPr>
              <w:t>2</w:t>
            </w:r>
            <w:proofErr w:type="spellEnd"/>
          </w:p>
        </w:tc>
        <w:tc>
          <w:tcPr>
            <w:tcW w:w="0" w:type="auto"/>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P</w:t>
            </w:r>
          </w:p>
        </w:tc>
      </w:tr>
      <w:tr w:rsidR="00FF13B5" w:rsidRPr="00FF13B5" w:rsidTr="00FF13B5">
        <w:trPr>
          <w:trHeight w:val="695"/>
          <w:jc w:val="center"/>
        </w:trPr>
        <w:tc>
          <w:tcPr>
            <w:tcW w:w="0" w:type="auto"/>
            <w:tcBorders>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N</w:t>
            </w:r>
            <w:r w:rsidRPr="00FF13B5">
              <w:rPr>
                <w:rFonts w:ascii="Times New Roman" w:eastAsia="宋体" w:hAnsi="Times New Roman"/>
                <w:bCs/>
                <w:szCs w:val="21"/>
              </w:rPr>
              <w:t>ode number</w:t>
            </w:r>
          </w:p>
        </w:tc>
        <w:tc>
          <w:tcPr>
            <w:tcW w:w="0" w:type="auto"/>
            <w:tcBorders>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w:t>
            </w:r>
            <w:r w:rsidRPr="00FF13B5">
              <w:rPr>
                <w:rFonts w:ascii="Times New Roman" w:eastAsia="宋体" w:hAnsi="Times New Roman"/>
                <w:bCs/>
                <w:szCs w:val="21"/>
              </w:rPr>
              <w:t>2.61</w:t>
            </w:r>
          </w:p>
        </w:tc>
        <w:tc>
          <w:tcPr>
            <w:tcW w:w="0" w:type="auto"/>
            <w:tcBorders>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.441</w:t>
            </w:r>
          </w:p>
        </w:tc>
        <w:tc>
          <w:tcPr>
            <w:tcW w:w="0" w:type="auto"/>
            <w:tcBorders>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&lt;</w:t>
            </w:r>
            <w:r w:rsidRPr="00FF13B5">
              <w:rPr>
                <w:rFonts w:ascii="Times New Roman" w:eastAsia="宋体" w:hAnsi="Times New Roman"/>
                <w:bCs/>
                <w:szCs w:val="21"/>
              </w:rPr>
              <w:t>0.001</w:t>
            </w:r>
          </w:p>
        </w:tc>
      </w:tr>
      <w:tr w:rsidR="00FF13B5" w:rsidRPr="00FF13B5" w:rsidTr="00FF13B5">
        <w:trPr>
          <w:trHeight w:val="695"/>
          <w:jc w:val="center"/>
        </w:trPr>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E</w:t>
            </w:r>
            <w:r w:rsidRPr="00FF13B5">
              <w:rPr>
                <w:rFonts w:ascii="Times New Roman" w:eastAsia="宋体" w:hAnsi="Times New Roman"/>
                <w:bCs/>
                <w:szCs w:val="21"/>
              </w:rPr>
              <w:t>dge number</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w:t>
            </w:r>
            <w:r w:rsidRPr="00FF13B5">
              <w:rPr>
                <w:rFonts w:ascii="Times New Roman" w:eastAsia="宋体" w:hAnsi="Times New Roman"/>
                <w:bCs/>
                <w:szCs w:val="21"/>
              </w:rPr>
              <w:t>10.40</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.149</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.011</w:t>
            </w:r>
          </w:p>
        </w:tc>
      </w:tr>
      <w:tr w:rsidR="00FF13B5" w:rsidRPr="00FF13B5" w:rsidTr="00FF13B5">
        <w:trPr>
          <w:trHeight w:val="695"/>
          <w:jc w:val="center"/>
        </w:trPr>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P</w:t>
            </w:r>
            <w:r w:rsidRPr="00FF13B5">
              <w:rPr>
                <w:rFonts w:ascii="Times New Roman" w:eastAsia="宋体" w:hAnsi="Times New Roman"/>
                <w:bCs/>
                <w:szCs w:val="21"/>
              </w:rPr>
              <w:t>ositive correlations</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w:t>
            </w:r>
            <w:r w:rsidRPr="00FF13B5">
              <w:rPr>
                <w:rFonts w:ascii="Times New Roman" w:eastAsia="宋体" w:hAnsi="Times New Roman"/>
                <w:bCs/>
                <w:szCs w:val="21"/>
              </w:rPr>
              <w:t>8.77</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.185</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.007</w:t>
            </w:r>
          </w:p>
        </w:tc>
      </w:tr>
      <w:tr w:rsidR="00FF13B5" w:rsidRPr="00FF13B5" w:rsidTr="00FF13B5">
        <w:trPr>
          <w:trHeight w:val="695"/>
          <w:jc w:val="center"/>
        </w:trPr>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N</w:t>
            </w:r>
            <w:r w:rsidRPr="00FF13B5">
              <w:rPr>
                <w:rFonts w:ascii="Times New Roman" w:eastAsia="宋体" w:hAnsi="Times New Roman"/>
                <w:bCs/>
                <w:szCs w:val="21"/>
              </w:rPr>
              <w:t>egative correlations</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w:t>
            </w:r>
            <w:r w:rsidRPr="00FF13B5">
              <w:rPr>
                <w:rFonts w:ascii="Times New Roman" w:eastAsia="宋体" w:hAnsi="Times New Roman"/>
                <w:bCs/>
                <w:szCs w:val="21"/>
              </w:rPr>
              <w:t>2.16</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.065</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.014</w:t>
            </w:r>
          </w:p>
        </w:tc>
      </w:tr>
      <w:tr w:rsidR="00FF13B5" w:rsidRPr="00FF13B5" w:rsidTr="00FF13B5">
        <w:trPr>
          <w:trHeight w:val="695"/>
          <w:jc w:val="center"/>
        </w:trPr>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M</w:t>
            </w:r>
            <w:r w:rsidRPr="00FF13B5">
              <w:rPr>
                <w:rFonts w:ascii="Times New Roman" w:eastAsia="宋体" w:hAnsi="Times New Roman"/>
                <w:bCs/>
                <w:szCs w:val="21"/>
              </w:rPr>
              <w:t>odularity</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w:t>
            </w:r>
            <w:r w:rsidRPr="00FF13B5">
              <w:rPr>
                <w:rFonts w:ascii="Times New Roman" w:eastAsia="宋体" w:hAnsi="Times New Roman"/>
                <w:bCs/>
                <w:szCs w:val="21"/>
              </w:rPr>
              <w:t>0.140</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.222</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.002</w:t>
            </w:r>
          </w:p>
        </w:tc>
      </w:tr>
      <w:tr w:rsidR="00FF13B5" w:rsidRPr="00FF13B5" w:rsidTr="00FF13B5">
        <w:trPr>
          <w:trHeight w:val="674"/>
          <w:jc w:val="center"/>
        </w:trPr>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N</w:t>
            </w:r>
            <w:r w:rsidRPr="00FF13B5">
              <w:rPr>
                <w:rFonts w:ascii="Times New Roman" w:eastAsia="宋体" w:hAnsi="Times New Roman"/>
                <w:bCs/>
                <w:szCs w:val="21"/>
              </w:rPr>
              <w:t>etwork diameter</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w:t>
            </w:r>
            <w:r w:rsidRPr="00FF13B5">
              <w:rPr>
                <w:rFonts w:ascii="Times New Roman" w:eastAsia="宋体" w:hAnsi="Times New Roman"/>
                <w:bCs/>
                <w:szCs w:val="21"/>
              </w:rPr>
              <w:t>0.005</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.130</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&gt;</w:t>
            </w:r>
            <w:r w:rsidRPr="00FF13B5">
              <w:rPr>
                <w:rFonts w:ascii="Times New Roman" w:eastAsia="宋体" w:hAnsi="Times New Roman"/>
                <w:bCs/>
                <w:szCs w:val="21"/>
              </w:rPr>
              <w:t>0.05</w:t>
            </w:r>
          </w:p>
        </w:tc>
      </w:tr>
      <w:tr w:rsidR="00FF13B5" w:rsidRPr="00FF13B5" w:rsidTr="00FF13B5">
        <w:trPr>
          <w:trHeight w:val="717"/>
          <w:jc w:val="center"/>
        </w:trPr>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A</w:t>
            </w:r>
            <w:r w:rsidRPr="00FF13B5">
              <w:rPr>
                <w:rFonts w:ascii="Times New Roman" w:eastAsia="宋体" w:hAnsi="Times New Roman"/>
                <w:bCs/>
                <w:szCs w:val="21"/>
              </w:rPr>
              <w:t>verage clustering coefficient</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w:t>
            </w:r>
            <w:r w:rsidRPr="00FF13B5">
              <w:rPr>
                <w:rFonts w:ascii="Times New Roman" w:eastAsia="宋体" w:hAnsi="Times New Roman"/>
                <w:bCs/>
                <w:szCs w:val="21"/>
              </w:rPr>
              <w:t>0.147</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.156</w:t>
            </w:r>
          </w:p>
        </w:tc>
        <w:tc>
          <w:tcPr>
            <w:tcW w:w="0" w:type="auto"/>
            <w:tcBorders>
              <w:top w:val="nil"/>
              <w:bottom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.021</w:t>
            </w:r>
          </w:p>
        </w:tc>
      </w:tr>
      <w:tr w:rsidR="00FF13B5" w:rsidRPr="00FF13B5" w:rsidTr="00FF13B5">
        <w:trPr>
          <w:trHeight w:val="695"/>
          <w:jc w:val="center"/>
        </w:trPr>
        <w:tc>
          <w:tcPr>
            <w:tcW w:w="0" w:type="auto"/>
            <w:tcBorders>
              <w:top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C</w:t>
            </w:r>
            <w:r w:rsidRPr="00FF13B5">
              <w:rPr>
                <w:rFonts w:ascii="Times New Roman" w:eastAsia="宋体" w:hAnsi="Times New Roman"/>
                <w:bCs/>
                <w:szCs w:val="21"/>
              </w:rPr>
              <w:t>haracteristic path length</w:t>
            </w:r>
          </w:p>
        </w:tc>
        <w:tc>
          <w:tcPr>
            <w:tcW w:w="0" w:type="auto"/>
            <w:tcBorders>
              <w:top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w:t>
            </w:r>
            <w:r w:rsidRPr="00FF13B5">
              <w:rPr>
                <w:rFonts w:ascii="Times New Roman" w:eastAsia="宋体" w:hAnsi="Times New Roman"/>
                <w:bCs/>
                <w:szCs w:val="21"/>
              </w:rPr>
              <w:t>0.057</w:t>
            </w:r>
          </w:p>
        </w:tc>
        <w:tc>
          <w:tcPr>
            <w:tcW w:w="0" w:type="auto"/>
            <w:tcBorders>
              <w:top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.161</w:t>
            </w:r>
          </w:p>
        </w:tc>
        <w:tc>
          <w:tcPr>
            <w:tcW w:w="0" w:type="auto"/>
            <w:tcBorders>
              <w:top w:val="nil"/>
            </w:tcBorders>
          </w:tcPr>
          <w:p w:rsidR="00FF13B5" w:rsidRPr="00FF13B5" w:rsidRDefault="00FF13B5" w:rsidP="00FF13B5">
            <w:pPr>
              <w:spacing w:line="480" w:lineRule="auto"/>
              <w:jc w:val="center"/>
              <w:rPr>
                <w:rFonts w:ascii="Times New Roman" w:eastAsia="宋体" w:hAnsi="Times New Roman"/>
                <w:bCs/>
                <w:szCs w:val="21"/>
              </w:rPr>
            </w:pPr>
            <w:r w:rsidRPr="00FF13B5">
              <w:rPr>
                <w:rFonts w:ascii="Times New Roman" w:eastAsia="宋体" w:hAnsi="Times New Roman" w:hint="eastAsia"/>
                <w:bCs/>
                <w:szCs w:val="21"/>
              </w:rPr>
              <w:t>0</w:t>
            </w:r>
            <w:r w:rsidRPr="00FF13B5">
              <w:rPr>
                <w:rFonts w:ascii="Times New Roman" w:eastAsia="宋体" w:hAnsi="Times New Roman"/>
                <w:bCs/>
                <w:szCs w:val="21"/>
              </w:rPr>
              <w:t>.015</w:t>
            </w:r>
          </w:p>
        </w:tc>
      </w:tr>
    </w:tbl>
    <w:p w:rsidR="00560EBE" w:rsidRDefault="00560EBE" w:rsidP="00560EBE">
      <w:pPr>
        <w:widowControl/>
        <w:jc w:val="left"/>
        <w:rPr>
          <w:rFonts w:ascii="Times New Roman" w:hAnsi="Times New Roman"/>
          <w:b/>
          <w:bCs/>
        </w:rPr>
      </w:pPr>
      <w:r>
        <w:rPr>
          <w:rFonts w:ascii="Times New Roman" w:hAnsi="Times New Roman"/>
          <w:b/>
          <w:bCs/>
        </w:rPr>
        <w:br w:type="page"/>
      </w:r>
    </w:p>
    <w:p w:rsidR="00B76D0A" w:rsidRPr="00A203FC" w:rsidRDefault="00AA3EC2" w:rsidP="00A203FC">
      <w:pPr>
        <w:spacing w:afterLines="50" w:after="156"/>
        <w:jc w:val="left"/>
        <w:rPr>
          <w:rFonts w:ascii="Times New Roman" w:hAnsi="Times New Roman"/>
          <w:szCs w:val="21"/>
        </w:rPr>
      </w:pPr>
      <w:r>
        <w:rPr>
          <w:rFonts w:ascii="Times New Roman" w:hAnsi="Times New Roman"/>
          <w:b/>
          <w:bCs/>
          <w:szCs w:val="21"/>
        </w:rPr>
        <w:lastRenderedPageBreak/>
        <w:t xml:space="preserve">Table </w:t>
      </w:r>
      <w:proofErr w:type="spellStart"/>
      <w:r>
        <w:rPr>
          <w:rFonts w:ascii="Times New Roman" w:hAnsi="Times New Roman"/>
          <w:b/>
          <w:bCs/>
          <w:szCs w:val="21"/>
        </w:rPr>
        <w:t>S</w:t>
      </w:r>
      <w:r w:rsidR="00FF13B5">
        <w:rPr>
          <w:rFonts w:ascii="Times New Roman" w:hAnsi="Times New Roman"/>
          <w:b/>
          <w:bCs/>
          <w:szCs w:val="21"/>
        </w:rPr>
        <w:t>5</w:t>
      </w:r>
      <w:proofErr w:type="spellEnd"/>
      <w:r w:rsidR="00902B84" w:rsidRPr="00902B84">
        <w:rPr>
          <w:rFonts w:ascii="Times New Roman" w:hAnsi="Times New Roman"/>
          <w:bCs/>
          <w:szCs w:val="21"/>
        </w:rPr>
        <w:t xml:space="preserve"> Information of 33 keystone </w:t>
      </w:r>
      <w:proofErr w:type="spellStart"/>
      <w:r w:rsidR="00902B84" w:rsidRPr="00902B84">
        <w:rPr>
          <w:rFonts w:ascii="Times New Roman" w:hAnsi="Times New Roman"/>
          <w:bCs/>
          <w:szCs w:val="21"/>
        </w:rPr>
        <w:t>OTUs</w:t>
      </w:r>
      <w:proofErr w:type="spellEnd"/>
      <w:r w:rsidR="00902B84" w:rsidRPr="00902B84">
        <w:rPr>
          <w:rFonts w:ascii="Times New Roman" w:hAnsi="Times New Roman"/>
          <w:bCs/>
          <w:szCs w:val="21"/>
        </w:rPr>
        <w:t xml:space="preserve"> involved in common co-occurrence relationship</w:t>
      </w:r>
      <w:r w:rsidR="0073441D">
        <w:rPr>
          <w:rFonts w:ascii="Times New Roman" w:hAnsi="Times New Roman" w:hint="eastAsia"/>
          <w:szCs w:val="21"/>
        </w:rPr>
        <w:t>.</w:t>
      </w:r>
    </w:p>
    <w:tbl>
      <w:tblPr>
        <w:tblW w:w="11432"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036"/>
        <w:gridCol w:w="1509"/>
        <w:gridCol w:w="1710"/>
        <w:gridCol w:w="1760"/>
        <w:gridCol w:w="1589"/>
        <w:gridCol w:w="3828"/>
      </w:tblGrid>
      <w:tr w:rsidR="00B76D0A" w:rsidRPr="00A203FC" w:rsidTr="001B4B1B">
        <w:trPr>
          <w:trHeight w:val="259"/>
          <w:jc w:val="center"/>
        </w:trPr>
        <w:tc>
          <w:tcPr>
            <w:tcW w:w="1036" w:type="dxa"/>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Name</w:t>
            </w:r>
          </w:p>
        </w:tc>
        <w:tc>
          <w:tcPr>
            <w:tcW w:w="1509" w:type="dxa"/>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Class</w:t>
            </w:r>
          </w:p>
        </w:tc>
        <w:tc>
          <w:tcPr>
            <w:tcW w:w="1710" w:type="dxa"/>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Order</w:t>
            </w:r>
          </w:p>
        </w:tc>
        <w:tc>
          <w:tcPr>
            <w:tcW w:w="1760" w:type="dxa"/>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Family</w:t>
            </w:r>
          </w:p>
        </w:tc>
        <w:tc>
          <w:tcPr>
            <w:tcW w:w="1589" w:type="dxa"/>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Genus</w:t>
            </w:r>
          </w:p>
        </w:tc>
        <w:tc>
          <w:tcPr>
            <w:tcW w:w="3828" w:type="dxa"/>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Species</w:t>
            </w:r>
          </w:p>
        </w:tc>
      </w:tr>
      <w:tr w:rsidR="00B76D0A" w:rsidRPr="00A203FC" w:rsidTr="001B4B1B">
        <w:trPr>
          <w:trHeight w:val="259"/>
          <w:jc w:val="center"/>
        </w:trPr>
        <w:tc>
          <w:tcPr>
            <w:tcW w:w="1036" w:type="dxa"/>
            <w:tcBorders>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w:t>
            </w:r>
            <w:proofErr w:type="spellEnd"/>
          </w:p>
        </w:tc>
        <w:tc>
          <w:tcPr>
            <w:tcW w:w="1509" w:type="dxa"/>
            <w:tcBorders>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Methanomicrobiales</w:t>
            </w:r>
            <w:proofErr w:type="spellEnd"/>
          </w:p>
        </w:tc>
        <w:tc>
          <w:tcPr>
            <w:tcW w:w="1760" w:type="dxa"/>
            <w:tcBorders>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Methanoregulaceae</w:t>
            </w:r>
            <w:proofErr w:type="spellEnd"/>
          </w:p>
        </w:tc>
        <w:tc>
          <w:tcPr>
            <w:tcW w:w="1589" w:type="dxa"/>
            <w:tcBorders>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w:t>
            </w:r>
            <w:proofErr w:type="spellEnd"/>
          </w:p>
        </w:tc>
        <w:tc>
          <w:tcPr>
            <w:tcW w:w="3828" w:type="dxa"/>
            <w:tcBorders>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OTU2</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Methanobacterium</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OTU5</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OTU6</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uncultured_Methanomicrobia_archaeon</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OTU12</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Methanotrichaceae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Methanothrix</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OTU14</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Candidatus_Methanoregula_boonei</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OTU17</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uncultured_Methanomicrobia_archaeon</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OTU24</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Methanobacterium</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OTU31</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OTU37</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Methanotrichaceae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Methanothrix</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OTU38</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Methanobacterium</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OTU47</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Methanobacterium</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Methanobacterium_lacus</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OTU64</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Methanotrichaceae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Methanothrix</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OTU77</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Methanotrichaceae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Methanothrix</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uncultured_archaeon_OS</w:t>
            </w:r>
            <w:proofErr w:type="spellEnd"/>
            <w:r w:rsidRPr="00A203FC">
              <w:rPr>
                <w:rFonts w:ascii="Times New Roman" w:hAnsi="Times New Roman"/>
                <w:sz w:val="18"/>
                <w:szCs w:val="18"/>
              </w:rPr>
              <w:t>-18</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OTU89</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OTU97</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Methanotrichaceae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Methanothrix</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uncultured_archaeon_OS</w:t>
            </w:r>
            <w:proofErr w:type="spellEnd"/>
            <w:r w:rsidRPr="00A203FC">
              <w:rPr>
                <w:rFonts w:ascii="Times New Roman" w:hAnsi="Times New Roman"/>
                <w:sz w:val="18"/>
                <w:szCs w:val="18"/>
              </w:rPr>
              <w:t>-18</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OTU165</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OTU174</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OTU256</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uncultured_Methanomicrobia_archaeon</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OTU340</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OTU367</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Methanocella_paludicola_SANAE</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OTU442</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OTU448</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OTU476</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OTU518</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Methanoregula_formicica_SMSP</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OTU519</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Methanoregula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uncultured_Methanomicrobia_archaeon</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OTU593</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Methanocella_paludicola_SANAE</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OTU856</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OTU1100</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OTU1136</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archaeon_enrichment_culture_clone_LCB_A1C7</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OTU1148</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archaeon_enrichment_culture_clone_LCB_A1C7</w:t>
            </w:r>
            <w:proofErr w:type="spellEnd"/>
          </w:p>
        </w:tc>
      </w:tr>
      <w:tr w:rsidR="00B76D0A" w:rsidRPr="00A203FC" w:rsidTr="001B4B1B">
        <w:trPr>
          <w:trHeight w:val="259"/>
          <w:jc w:val="center"/>
        </w:trPr>
        <w:tc>
          <w:tcPr>
            <w:tcW w:w="1036"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OTU1164</w:t>
            </w:r>
            <w:proofErr w:type="spellEnd"/>
          </w:p>
        </w:tc>
        <w:tc>
          <w:tcPr>
            <w:tcW w:w="150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Methanocellales</w:t>
            </w:r>
            <w:proofErr w:type="spellEnd"/>
          </w:p>
        </w:tc>
        <w:tc>
          <w:tcPr>
            <w:tcW w:w="1760"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Methanocellaceae</w:t>
            </w:r>
            <w:proofErr w:type="spellEnd"/>
          </w:p>
        </w:tc>
        <w:tc>
          <w:tcPr>
            <w:tcW w:w="1589"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w:t>
            </w:r>
            <w:proofErr w:type="spellEnd"/>
          </w:p>
        </w:tc>
        <w:tc>
          <w:tcPr>
            <w:tcW w:w="3828" w:type="dxa"/>
            <w:tcBorders>
              <w:top w:val="nil"/>
              <w:bottom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Methanocella_paludicola_SANAE</w:t>
            </w:r>
            <w:proofErr w:type="spellEnd"/>
          </w:p>
        </w:tc>
      </w:tr>
      <w:tr w:rsidR="00B76D0A" w:rsidRPr="00A203FC" w:rsidTr="001B4B1B">
        <w:trPr>
          <w:trHeight w:val="259"/>
          <w:jc w:val="center"/>
        </w:trPr>
        <w:tc>
          <w:tcPr>
            <w:tcW w:w="1036" w:type="dxa"/>
            <w:tcBorders>
              <w:top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OTU1208</w:t>
            </w:r>
            <w:proofErr w:type="spellEnd"/>
          </w:p>
        </w:tc>
        <w:tc>
          <w:tcPr>
            <w:tcW w:w="1509" w:type="dxa"/>
            <w:tcBorders>
              <w:top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Methanomicrobia</w:t>
            </w:r>
            <w:proofErr w:type="spellEnd"/>
          </w:p>
        </w:tc>
        <w:tc>
          <w:tcPr>
            <w:tcW w:w="1710" w:type="dxa"/>
            <w:tcBorders>
              <w:top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Methanosarcinales</w:t>
            </w:r>
            <w:proofErr w:type="spellEnd"/>
          </w:p>
        </w:tc>
        <w:tc>
          <w:tcPr>
            <w:tcW w:w="1760" w:type="dxa"/>
            <w:tcBorders>
              <w:top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Methanotrichaceae</w:t>
            </w:r>
            <w:proofErr w:type="spellEnd"/>
          </w:p>
        </w:tc>
        <w:tc>
          <w:tcPr>
            <w:tcW w:w="1589" w:type="dxa"/>
            <w:tcBorders>
              <w:top w:val="nil"/>
            </w:tcBorders>
            <w:noWrap/>
          </w:tcPr>
          <w:p w:rsidR="00B76D0A" w:rsidRPr="00A203FC" w:rsidRDefault="00B76D0A" w:rsidP="001B4B1B">
            <w:pPr>
              <w:jc w:val="center"/>
              <w:rPr>
                <w:rFonts w:ascii="Times New Roman" w:hAnsi="Times New Roman"/>
                <w:sz w:val="18"/>
                <w:szCs w:val="18"/>
              </w:rPr>
            </w:pPr>
            <w:proofErr w:type="spellStart"/>
            <w:r w:rsidRPr="00A203FC">
              <w:rPr>
                <w:rFonts w:ascii="Times New Roman" w:hAnsi="Times New Roman"/>
                <w:sz w:val="18"/>
                <w:szCs w:val="18"/>
              </w:rPr>
              <w:t>Methanothrix</w:t>
            </w:r>
            <w:proofErr w:type="spellEnd"/>
          </w:p>
        </w:tc>
        <w:tc>
          <w:tcPr>
            <w:tcW w:w="3828" w:type="dxa"/>
            <w:tcBorders>
              <w:top w:val="nil"/>
            </w:tcBorders>
            <w:noWrap/>
          </w:tcPr>
          <w:p w:rsidR="00B76D0A" w:rsidRPr="00A203FC" w:rsidRDefault="00B76D0A" w:rsidP="001B4B1B">
            <w:pPr>
              <w:jc w:val="center"/>
              <w:rPr>
                <w:rFonts w:ascii="Times New Roman" w:hAnsi="Times New Roman"/>
                <w:sz w:val="18"/>
                <w:szCs w:val="18"/>
              </w:rPr>
            </w:pPr>
            <w:r w:rsidRPr="00A203FC">
              <w:rPr>
                <w:rFonts w:ascii="Times New Roman" w:hAnsi="Times New Roman"/>
                <w:sz w:val="18"/>
                <w:szCs w:val="18"/>
              </w:rPr>
              <w:t>/</w:t>
            </w:r>
          </w:p>
        </w:tc>
      </w:tr>
    </w:tbl>
    <w:p w:rsidR="00B76D0A" w:rsidRPr="00A203FC" w:rsidRDefault="00B76D0A" w:rsidP="00B76D0A">
      <w:pPr>
        <w:rPr>
          <w:rFonts w:ascii="Times New Roman" w:hAnsi="Times New Roman"/>
        </w:rPr>
      </w:pPr>
    </w:p>
    <w:p w:rsidR="00B76D0A" w:rsidRDefault="00B76D0A" w:rsidP="00B76D0A"/>
    <w:p w:rsidR="000972DB" w:rsidRDefault="000972DB"/>
    <w:sectPr w:rsidR="000972DB" w:rsidSect="001B4B1B">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7E5" w:rsidRDefault="009817E5" w:rsidP="00B76D0A">
      <w:r>
        <w:separator/>
      </w:r>
    </w:p>
  </w:endnote>
  <w:endnote w:type="continuationSeparator" w:id="0">
    <w:p w:rsidR="009817E5" w:rsidRDefault="009817E5" w:rsidP="00B76D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等线">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7E5" w:rsidRDefault="009817E5" w:rsidP="00B76D0A">
      <w:r>
        <w:separator/>
      </w:r>
    </w:p>
  </w:footnote>
  <w:footnote w:type="continuationSeparator" w:id="0">
    <w:p w:rsidR="009817E5" w:rsidRDefault="009817E5" w:rsidP="00B76D0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34DE"/>
    <w:rsid w:val="00001F72"/>
    <w:rsid w:val="00003E71"/>
    <w:rsid w:val="00076CDD"/>
    <w:rsid w:val="0008440F"/>
    <w:rsid w:val="000972DB"/>
    <w:rsid w:val="000A5875"/>
    <w:rsid w:val="00134BEE"/>
    <w:rsid w:val="001A68AE"/>
    <w:rsid w:val="001B2F37"/>
    <w:rsid w:val="001B4B1B"/>
    <w:rsid w:val="001F3420"/>
    <w:rsid w:val="00200695"/>
    <w:rsid w:val="00217519"/>
    <w:rsid w:val="002402AC"/>
    <w:rsid w:val="00257EED"/>
    <w:rsid w:val="00260267"/>
    <w:rsid w:val="00261E83"/>
    <w:rsid w:val="00271562"/>
    <w:rsid w:val="00280946"/>
    <w:rsid w:val="00294223"/>
    <w:rsid w:val="003311AF"/>
    <w:rsid w:val="0036739D"/>
    <w:rsid w:val="003D2F9E"/>
    <w:rsid w:val="003F3A17"/>
    <w:rsid w:val="004108E5"/>
    <w:rsid w:val="004565FB"/>
    <w:rsid w:val="00463ADB"/>
    <w:rsid w:val="004C5F20"/>
    <w:rsid w:val="005043BC"/>
    <w:rsid w:val="0052512B"/>
    <w:rsid w:val="00541FEB"/>
    <w:rsid w:val="00560EBE"/>
    <w:rsid w:val="0057641F"/>
    <w:rsid w:val="005A16FF"/>
    <w:rsid w:val="005C6634"/>
    <w:rsid w:val="00614B01"/>
    <w:rsid w:val="00621BF6"/>
    <w:rsid w:val="00636354"/>
    <w:rsid w:val="006922B2"/>
    <w:rsid w:val="006B0CE1"/>
    <w:rsid w:val="00712812"/>
    <w:rsid w:val="00724274"/>
    <w:rsid w:val="00725401"/>
    <w:rsid w:val="0073441D"/>
    <w:rsid w:val="0073635C"/>
    <w:rsid w:val="00740AD2"/>
    <w:rsid w:val="00832012"/>
    <w:rsid w:val="008406B6"/>
    <w:rsid w:val="00863E9F"/>
    <w:rsid w:val="0089436A"/>
    <w:rsid w:val="00896130"/>
    <w:rsid w:val="008A1C92"/>
    <w:rsid w:val="008B12BA"/>
    <w:rsid w:val="00902B84"/>
    <w:rsid w:val="00931499"/>
    <w:rsid w:val="009817E5"/>
    <w:rsid w:val="00982BFB"/>
    <w:rsid w:val="009F09CA"/>
    <w:rsid w:val="009F7500"/>
    <w:rsid w:val="00A149D2"/>
    <w:rsid w:val="00A203FC"/>
    <w:rsid w:val="00A274DB"/>
    <w:rsid w:val="00A4398B"/>
    <w:rsid w:val="00A675BA"/>
    <w:rsid w:val="00A97F08"/>
    <w:rsid w:val="00AA3EC2"/>
    <w:rsid w:val="00AE5496"/>
    <w:rsid w:val="00AF7E75"/>
    <w:rsid w:val="00B5388D"/>
    <w:rsid w:val="00B634DE"/>
    <w:rsid w:val="00B76D0A"/>
    <w:rsid w:val="00B943DD"/>
    <w:rsid w:val="00B971C6"/>
    <w:rsid w:val="00BA6496"/>
    <w:rsid w:val="00C03DDF"/>
    <w:rsid w:val="00C23040"/>
    <w:rsid w:val="00C2441D"/>
    <w:rsid w:val="00C4513A"/>
    <w:rsid w:val="00CC3BF6"/>
    <w:rsid w:val="00CE772A"/>
    <w:rsid w:val="00CF0E42"/>
    <w:rsid w:val="00CF2C57"/>
    <w:rsid w:val="00D6400D"/>
    <w:rsid w:val="00DB01E2"/>
    <w:rsid w:val="00DF4527"/>
    <w:rsid w:val="00E00E90"/>
    <w:rsid w:val="00E03128"/>
    <w:rsid w:val="00E339F5"/>
    <w:rsid w:val="00E83964"/>
    <w:rsid w:val="00E94E78"/>
    <w:rsid w:val="00EC552C"/>
    <w:rsid w:val="00ED7562"/>
    <w:rsid w:val="00F2767A"/>
    <w:rsid w:val="00F31B25"/>
    <w:rsid w:val="00F41318"/>
    <w:rsid w:val="00F612B1"/>
    <w:rsid w:val="00F70870"/>
    <w:rsid w:val="00F843FB"/>
    <w:rsid w:val="00F92C25"/>
    <w:rsid w:val="00F96960"/>
    <w:rsid w:val="00FA7D28"/>
    <w:rsid w:val="00FD23DE"/>
    <w:rsid w:val="00FF069F"/>
    <w:rsid w:val="00FF13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6D0A"/>
    <w:pPr>
      <w:widowControl w:val="0"/>
      <w:jc w:val="both"/>
    </w:pPr>
    <w:rPr>
      <w:rFonts w:ascii="等线" w:eastAsia="等线" w:hAnsi="等线"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B76D0A"/>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rsid w:val="00B76D0A"/>
    <w:rPr>
      <w:sz w:val="18"/>
      <w:szCs w:val="18"/>
    </w:rPr>
  </w:style>
  <w:style w:type="paragraph" w:styleId="a4">
    <w:name w:val="footer"/>
    <w:basedOn w:val="a"/>
    <w:link w:val="Char0"/>
    <w:unhideWhenUsed/>
    <w:rsid w:val="00B76D0A"/>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rsid w:val="00B76D0A"/>
    <w:rPr>
      <w:sz w:val="18"/>
      <w:szCs w:val="18"/>
    </w:rPr>
  </w:style>
  <w:style w:type="paragraph" w:styleId="a5">
    <w:name w:val="caption"/>
    <w:basedOn w:val="a"/>
    <w:next w:val="a"/>
    <w:unhideWhenUsed/>
    <w:qFormat/>
    <w:rsid w:val="00B76D0A"/>
    <w:rPr>
      <w:rFonts w:ascii="Arial" w:eastAsia="黑体" w:hAnsi="Arial"/>
      <w:sz w:val="20"/>
    </w:rPr>
  </w:style>
  <w:style w:type="table" w:styleId="a6">
    <w:name w:val="Table Grid"/>
    <w:basedOn w:val="a1"/>
    <w:rsid w:val="00B76D0A"/>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Char1"/>
    <w:uiPriority w:val="99"/>
    <w:semiHidden/>
    <w:unhideWhenUsed/>
    <w:rsid w:val="00294223"/>
    <w:rPr>
      <w:sz w:val="18"/>
      <w:szCs w:val="18"/>
    </w:rPr>
  </w:style>
  <w:style w:type="character" w:customStyle="1" w:styleId="Char1">
    <w:name w:val="批注框文本 Char"/>
    <w:basedOn w:val="a0"/>
    <w:link w:val="a7"/>
    <w:uiPriority w:val="99"/>
    <w:semiHidden/>
    <w:rsid w:val="00294223"/>
    <w:rPr>
      <w:rFonts w:ascii="等线" w:eastAsia="等线" w:hAnsi="等线" w:cs="Times New Roman"/>
      <w:sz w:val="18"/>
      <w:szCs w:val="18"/>
    </w:rPr>
  </w:style>
  <w:style w:type="table" w:customStyle="1" w:styleId="1">
    <w:name w:val="网格型1"/>
    <w:basedOn w:val="a1"/>
    <w:next w:val="a6"/>
    <w:uiPriority w:val="39"/>
    <w:rsid w:val="00FF1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6D0A"/>
    <w:pPr>
      <w:widowControl w:val="0"/>
      <w:jc w:val="both"/>
    </w:pPr>
    <w:rPr>
      <w:rFonts w:ascii="等线" w:eastAsia="等线" w:hAnsi="等线"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B76D0A"/>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rsid w:val="00B76D0A"/>
    <w:rPr>
      <w:sz w:val="18"/>
      <w:szCs w:val="18"/>
    </w:rPr>
  </w:style>
  <w:style w:type="paragraph" w:styleId="a4">
    <w:name w:val="footer"/>
    <w:basedOn w:val="a"/>
    <w:link w:val="Char0"/>
    <w:unhideWhenUsed/>
    <w:rsid w:val="00B76D0A"/>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rsid w:val="00B76D0A"/>
    <w:rPr>
      <w:sz w:val="18"/>
      <w:szCs w:val="18"/>
    </w:rPr>
  </w:style>
  <w:style w:type="paragraph" w:styleId="a5">
    <w:name w:val="caption"/>
    <w:basedOn w:val="a"/>
    <w:next w:val="a"/>
    <w:unhideWhenUsed/>
    <w:qFormat/>
    <w:rsid w:val="00B76D0A"/>
    <w:rPr>
      <w:rFonts w:ascii="Arial" w:eastAsia="黑体" w:hAnsi="Arial"/>
      <w:sz w:val="20"/>
    </w:rPr>
  </w:style>
  <w:style w:type="table" w:styleId="a6">
    <w:name w:val="Table Grid"/>
    <w:basedOn w:val="a1"/>
    <w:rsid w:val="00B76D0A"/>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Char1"/>
    <w:uiPriority w:val="99"/>
    <w:semiHidden/>
    <w:unhideWhenUsed/>
    <w:rsid w:val="00294223"/>
    <w:rPr>
      <w:sz w:val="18"/>
      <w:szCs w:val="18"/>
    </w:rPr>
  </w:style>
  <w:style w:type="character" w:customStyle="1" w:styleId="Char1">
    <w:name w:val="批注框文本 Char"/>
    <w:basedOn w:val="a0"/>
    <w:link w:val="a7"/>
    <w:uiPriority w:val="99"/>
    <w:semiHidden/>
    <w:rsid w:val="00294223"/>
    <w:rPr>
      <w:rFonts w:ascii="等线" w:eastAsia="等线" w:hAnsi="等线" w:cs="Times New Roman"/>
      <w:sz w:val="18"/>
      <w:szCs w:val="18"/>
    </w:rPr>
  </w:style>
  <w:style w:type="table" w:customStyle="1" w:styleId="1">
    <w:name w:val="网格型1"/>
    <w:basedOn w:val="a1"/>
    <w:next w:val="a6"/>
    <w:uiPriority w:val="39"/>
    <w:rsid w:val="00FF1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tiff"/><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654</TotalTime>
  <Pages>15</Pages>
  <Words>1320</Words>
  <Characters>7528</Characters>
  <Application>Microsoft Office Word</Application>
  <DocSecurity>0</DocSecurity>
  <Lines>62</Lines>
  <Paragraphs>17</Paragraphs>
  <ScaleCrop>false</ScaleCrop>
  <Company>Microsoft</Company>
  <LinksUpToDate>false</LinksUpToDate>
  <CharactersWithSpaces>8831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unknown</dc:creator>
  <cp:keywords/>
  <dc:description/>
  <cp:lastModifiedBy>unknown</cp:lastModifiedBy>
  <cp:revision>68</cp:revision>
  <dcterms:created xsi:type="dcterms:W3CDTF">2020-02-20T04:49:00Z</dcterms:created>
  <dcterms:modified xsi:type="dcterms:W3CDTF">2020-09-14T02:04:00Z</dcterms:modified>
</cp:coreProperties>
</file>