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2E7D51AC" w:rsidR="00CE6EAA" w:rsidRPr="00BF1BF9" w:rsidRDefault="00E41DB4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 w:rsidRPr="00E41DB4">
        <w:rPr>
          <w:rFonts w:ascii="Myriad Pro" w:hAnsi="Myriad Pro"/>
          <w:i/>
          <w:sz w:val="22"/>
          <w:szCs w:val="22"/>
        </w:rPr>
        <w:t xml:space="preserve">Journal of Geophysical Research - </w:t>
      </w:r>
      <w:proofErr w:type="spellStart"/>
      <w:r w:rsidRPr="00E41DB4">
        <w:rPr>
          <w:rFonts w:ascii="Myriad Pro" w:hAnsi="Myriad Pro"/>
          <w:i/>
          <w:sz w:val="22"/>
          <w:szCs w:val="22"/>
        </w:rPr>
        <w:t>Biogeosciences</w:t>
      </w:r>
      <w:proofErr w:type="spellEnd"/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6EAA15DD" w14:textId="47D3D455" w:rsidR="002D0251" w:rsidRPr="002D0251" w:rsidRDefault="000B131D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  <w:lang w:val="en-GB"/>
        </w:rPr>
      </w:pPr>
      <w:r w:rsidRPr="000B131D">
        <w:rPr>
          <w:rFonts w:ascii="Myriad Pro" w:hAnsi="Myriad Pro"/>
          <w:b/>
          <w:sz w:val="22"/>
          <w:szCs w:val="22"/>
          <w:lang w:val="en-GB"/>
        </w:rPr>
        <w:t>Multi-level nitrogen addition</w:t>
      </w:r>
      <w:r w:rsidR="00314B21">
        <w:rPr>
          <w:rFonts w:ascii="Myriad Pro" w:hAnsi="Myriad Pro"/>
          <w:b/>
          <w:sz w:val="22"/>
          <w:szCs w:val="22"/>
          <w:lang w:val="en-GB"/>
        </w:rPr>
        <w:t>s</w:t>
      </w:r>
      <w:r w:rsidRPr="000B131D">
        <w:rPr>
          <w:rFonts w:ascii="Myriad Pro" w:hAnsi="Myriad Pro"/>
          <w:b/>
          <w:sz w:val="22"/>
          <w:szCs w:val="22"/>
          <w:lang w:val="en-GB"/>
        </w:rPr>
        <w:t xml:space="preserve"> alter</w:t>
      </w:r>
      <w:r w:rsidR="00314B21">
        <w:rPr>
          <w:rFonts w:ascii="Myriad Pro" w:hAnsi="Myriad Pro"/>
          <w:b/>
          <w:sz w:val="22"/>
          <w:szCs w:val="22"/>
          <w:lang w:val="en-GB"/>
        </w:rPr>
        <w:t xml:space="preserve"> chemical composition </w:t>
      </w:r>
      <w:r w:rsidR="008C417A">
        <w:rPr>
          <w:rFonts w:ascii="Myriad Pro" w:hAnsi="Myriad Pro"/>
          <w:b/>
          <w:sz w:val="22"/>
          <w:szCs w:val="22"/>
          <w:lang w:val="en-GB" w:eastAsia="zh-CN"/>
        </w:rPr>
        <w:t xml:space="preserve">and turnover </w:t>
      </w:r>
      <w:r w:rsidR="00314B21">
        <w:rPr>
          <w:rFonts w:ascii="Myriad Pro" w:hAnsi="Myriad Pro"/>
          <w:b/>
          <w:sz w:val="22"/>
          <w:szCs w:val="22"/>
          <w:lang w:val="en-GB"/>
        </w:rPr>
        <w:t xml:space="preserve">of </w:t>
      </w:r>
      <w:r w:rsidR="008C417A">
        <w:rPr>
          <w:rFonts w:ascii="Myriad Pro" w:hAnsi="Myriad Pro"/>
          <w:b/>
          <w:sz w:val="22"/>
          <w:szCs w:val="22"/>
          <w:lang w:val="en-GB"/>
        </w:rPr>
        <w:t xml:space="preserve">the </w:t>
      </w:r>
      <w:r w:rsidR="00425088">
        <w:rPr>
          <w:rFonts w:ascii="Myriad Pro" w:hAnsi="Myriad Pro" w:hint="eastAsia"/>
          <w:b/>
          <w:sz w:val="22"/>
          <w:szCs w:val="22"/>
          <w:lang w:val="en-GB" w:eastAsia="zh-CN"/>
        </w:rPr>
        <w:t>labi</w:t>
      </w:r>
      <w:r w:rsidR="00425088">
        <w:rPr>
          <w:rFonts w:ascii="Myriad Pro" w:hAnsi="Myriad Pro"/>
          <w:b/>
          <w:sz w:val="22"/>
          <w:szCs w:val="22"/>
          <w:lang w:val="en-GB" w:eastAsia="zh-CN"/>
        </w:rPr>
        <w:t>le fraction</w:t>
      </w:r>
      <w:r w:rsidRPr="000B131D">
        <w:rPr>
          <w:rFonts w:ascii="Myriad Pro" w:hAnsi="Myriad Pro"/>
          <w:b/>
          <w:sz w:val="22"/>
          <w:szCs w:val="22"/>
          <w:lang w:val="en-GB"/>
        </w:rPr>
        <w:t xml:space="preserve"> soil organic matter</w:t>
      </w:r>
      <w:r w:rsidR="003812FC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="00425088">
        <w:rPr>
          <w:rFonts w:ascii="Myriad Pro" w:hAnsi="Myriad Pro"/>
          <w:b/>
          <w:sz w:val="22"/>
          <w:szCs w:val="22"/>
          <w:lang w:val="en-GB"/>
        </w:rPr>
        <w:t>via</w:t>
      </w:r>
      <w:r w:rsidR="003812FC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="00E91279">
        <w:rPr>
          <w:rFonts w:ascii="Myriad Pro" w:hAnsi="Myriad Pro"/>
          <w:b/>
          <w:sz w:val="22"/>
          <w:szCs w:val="22"/>
          <w:lang w:val="en-GB"/>
        </w:rPr>
        <w:t xml:space="preserve">effects on </w:t>
      </w:r>
      <w:r w:rsidR="00A07FA0">
        <w:rPr>
          <w:rFonts w:ascii="Myriad Pro" w:hAnsi="Myriad Pro" w:hint="eastAsia"/>
          <w:b/>
          <w:sz w:val="22"/>
          <w:szCs w:val="22"/>
          <w:lang w:val="en-GB" w:eastAsia="zh-CN"/>
        </w:rPr>
        <w:t>ve</w:t>
      </w:r>
      <w:r w:rsidR="00A07FA0">
        <w:rPr>
          <w:rFonts w:ascii="Myriad Pro" w:hAnsi="Myriad Pro"/>
          <w:b/>
          <w:sz w:val="22"/>
          <w:szCs w:val="22"/>
          <w:lang w:val="en-GB"/>
        </w:rPr>
        <w:t>getation and microorganisms</w:t>
      </w:r>
    </w:p>
    <w:p w14:paraId="23B6D64C" w14:textId="59E5A385" w:rsidR="002D0251" w:rsidRPr="002D0251" w:rsidRDefault="002D0251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proofErr w:type="spellStart"/>
      <w:r w:rsidRPr="002D0251">
        <w:rPr>
          <w:rFonts w:ascii="Myriad Pro" w:hAnsi="Myriad Pro"/>
          <w:sz w:val="22"/>
          <w:szCs w:val="22"/>
        </w:rPr>
        <w:t>Qiuyu</w:t>
      </w:r>
      <w:proofErr w:type="spellEnd"/>
      <w:r w:rsidRPr="002D0251">
        <w:rPr>
          <w:rFonts w:ascii="Myriad Pro" w:hAnsi="Myriad Pro"/>
          <w:sz w:val="22"/>
          <w:szCs w:val="22"/>
        </w:rPr>
        <w:t xml:space="preserve"> Chen</w:t>
      </w:r>
      <w:r w:rsidRPr="002D0251">
        <w:rPr>
          <w:rFonts w:ascii="Myriad Pro" w:hAnsi="Myriad Pro"/>
          <w:sz w:val="22"/>
          <w:szCs w:val="22"/>
          <w:vertAlign w:val="superscript"/>
        </w:rPr>
        <w:t>1,2</w:t>
      </w:r>
      <w:r w:rsidRPr="002D0251">
        <w:rPr>
          <w:rFonts w:ascii="Myriad Pro" w:hAnsi="Myriad Pro"/>
          <w:sz w:val="22"/>
          <w:szCs w:val="22"/>
        </w:rPr>
        <w:t>, Bin Niu</w:t>
      </w:r>
      <w:r w:rsidRPr="002D0251">
        <w:rPr>
          <w:rFonts w:ascii="Myriad Pro" w:hAnsi="Myriad Pro"/>
          <w:sz w:val="22"/>
          <w:szCs w:val="22"/>
          <w:vertAlign w:val="superscript"/>
        </w:rPr>
        <w:t>1,</w:t>
      </w:r>
      <w:r w:rsidR="00765658">
        <w:rPr>
          <w:rFonts w:ascii="Myriad Pro" w:hAnsi="Myriad Pro"/>
          <w:sz w:val="22"/>
          <w:szCs w:val="22"/>
          <w:vertAlign w:val="superscript"/>
        </w:rPr>
        <w:t>3</w:t>
      </w:r>
      <w:r w:rsidRPr="002D0251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D0251">
        <w:rPr>
          <w:rFonts w:ascii="Myriad Pro" w:hAnsi="Myriad Pro"/>
          <w:sz w:val="22"/>
          <w:szCs w:val="22"/>
        </w:rPr>
        <w:t>Yilun</w:t>
      </w:r>
      <w:proofErr w:type="spellEnd"/>
      <w:r w:rsidRPr="002D0251">
        <w:rPr>
          <w:rFonts w:ascii="Myriad Pro" w:hAnsi="Myriad Pro"/>
          <w:sz w:val="22"/>
          <w:szCs w:val="22"/>
        </w:rPr>
        <w:t xml:space="preserve"> Hu</w:t>
      </w:r>
      <w:r w:rsidRPr="002D0251">
        <w:rPr>
          <w:rFonts w:ascii="Myriad Pro" w:hAnsi="Myriad Pro"/>
          <w:sz w:val="22"/>
          <w:szCs w:val="22"/>
          <w:vertAlign w:val="superscript"/>
        </w:rPr>
        <w:t>1,</w:t>
      </w:r>
      <w:r w:rsidR="00765658">
        <w:rPr>
          <w:rFonts w:ascii="Myriad Pro" w:hAnsi="Myriad Pro"/>
          <w:sz w:val="22"/>
          <w:szCs w:val="22"/>
          <w:vertAlign w:val="superscript"/>
        </w:rPr>
        <w:t>3</w:t>
      </w:r>
      <w:r w:rsidRPr="002D0251">
        <w:rPr>
          <w:rFonts w:ascii="Myriad Pro" w:hAnsi="Myriad Pro"/>
          <w:sz w:val="22"/>
          <w:szCs w:val="22"/>
        </w:rPr>
        <w:t>, Jian Wang</w:t>
      </w:r>
      <w:r w:rsidR="00765658">
        <w:rPr>
          <w:rFonts w:ascii="Myriad Pro" w:hAnsi="Myriad Pro"/>
          <w:sz w:val="22"/>
          <w:szCs w:val="22"/>
          <w:vertAlign w:val="superscript"/>
        </w:rPr>
        <w:t>4</w:t>
      </w:r>
      <w:r w:rsidRPr="002D0251">
        <w:rPr>
          <w:rFonts w:ascii="Myriad Pro" w:hAnsi="Myriad Pro"/>
          <w:sz w:val="22"/>
          <w:szCs w:val="22"/>
        </w:rPr>
        <w:t>, Tianzhu Lei</w:t>
      </w:r>
      <w:r w:rsidR="00765658">
        <w:rPr>
          <w:rFonts w:ascii="Myriad Pro" w:hAnsi="Myriad Pro"/>
          <w:sz w:val="22"/>
          <w:szCs w:val="22"/>
          <w:vertAlign w:val="superscript"/>
        </w:rPr>
        <w:t>5</w:t>
      </w:r>
      <w:r w:rsidRPr="002D0251">
        <w:rPr>
          <w:rFonts w:ascii="Myriad Pro" w:hAnsi="Myriad Pro"/>
          <w:sz w:val="22"/>
          <w:szCs w:val="22"/>
        </w:rPr>
        <w:t>, Xu-Ri</w:t>
      </w:r>
      <w:r w:rsidRPr="002D0251">
        <w:rPr>
          <w:rFonts w:ascii="Myriad Pro" w:hAnsi="Myriad Pro"/>
          <w:sz w:val="22"/>
          <w:szCs w:val="22"/>
          <w:vertAlign w:val="superscript"/>
        </w:rPr>
        <w:t>1</w:t>
      </w:r>
      <w:r w:rsidRPr="002D0251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D0251">
        <w:rPr>
          <w:rFonts w:ascii="Myriad Pro" w:hAnsi="Myriad Pro"/>
          <w:sz w:val="22"/>
          <w:szCs w:val="22"/>
        </w:rPr>
        <w:t>Jizhong</w:t>
      </w:r>
      <w:proofErr w:type="spellEnd"/>
      <w:r w:rsidRPr="002D0251">
        <w:rPr>
          <w:rFonts w:ascii="Myriad Pro" w:hAnsi="Myriad Pro"/>
          <w:sz w:val="22"/>
          <w:szCs w:val="22"/>
        </w:rPr>
        <w:t xml:space="preserve"> Zhou</w:t>
      </w:r>
      <w:r w:rsidR="00765658">
        <w:rPr>
          <w:rFonts w:ascii="Myriad Pro" w:hAnsi="Myriad Pro"/>
          <w:sz w:val="22"/>
          <w:szCs w:val="22"/>
          <w:vertAlign w:val="superscript"/>
        </w:rPr>
        <w:t>6</w:t>
      </w:r>
      <w:r w:rsidRPr="002D0251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D0251">
        <w:rPr>
          <w:rFonts w:ascii="Myriad Pro" w:hAnsi="Myriad Pro"/>
          <w:sz w:val="22"/>
          <w:szCs w:val="22"/>
        </w:rPr>
        <w:t>Chuanwu</w:t>
      </w:r>
      <w:proofErr w:type="spellEnd"/>
      <w:r w:rsidRPr="002D0251">
        <w:rPr>
          <w:rFonts w:ascii="Myriad Pro" w:hAnsi="Myriad Pro"/>
          <w:sz w:val="22"/>
          <w:szCs w:val="22"/>
        </w:rPr>
        <w:t xml:space="preserve"> Xi</w:t>
      </w:r>
      <w:r w:rsidR="00765658">
        <w:rPr>
          <w:rFonts w:ascii="Myriad Pro" w:hAnsi="Myriad Pro"/>
          <w:sz w:val="22"/>
          <w:szCs w:val="22"/>
          <w:vertAlign w:val="superscript"/>
        </w:rPr>
        <w:t>7</w:t>
      </w:r>
      <w:r w:rsidRPr="002D0251">
        <w:rPr>
          <w:rFonts w:ascii="Myriad Pro" w:hAnsi="Myriad Pro"/>
          <w:sz w:val="22"/>
          <w:szCs w:val="22"/>
        </w:rPr>
        <w:t xml:space="preserve"> and </w:t>
      </w:r>
      <w:proofErr w:type="spellStart"/>
      <w:r w:rsidRPr="002D0251">
        <w:rPr>
          <w:rFonts w:ascii="Myriad Pro" w:hAnsi="Myriad Pro"/>
          <w:sz w:val="22"/>
          <w:szCs w:val="22"/>
        </w:rPr>
        <w:t>Gengxin</w:t>
      </w:r>
      <w:proofErr w:type="spellEnd"/>
      <w:r w:rsidRPr="002D0251">
        <w:rPr>
          <w:rFonts w:ascii="Myriad Pro" w:hAnsi="Myriad Pro"/>
          <w:sz w:val="22"/>
          <w:szCs w:val="22"/>
        </w:rPr>
        <w:t xml:space="preserve"> Zhang</w:t>
      </w:r>
      <w:r w:rsidRPr="002D0251">
        <w:rPr>
          <w:rFonts w:ascii="Myriad Pro" w:hAnsi="Myriad Pro"/>
          <w:sz w:val="22"/>
          <w:szCs w:val="22"/>
          <w:vertAlign w:val="superscript"/>
        </w:rPr>
        <w:t>1</w:t>
      </w:r>
      <w:r w:rsidR="00765658">
        <w:rPr>
          <w:rFonts w:ascii="Myriad Pro" w:hAnsi="Myriad Pro"/>
          <w:sz w:val="22"/>
          <w:szCs w:val="22"/>
          <w:vertAlign w:val="superscript"/>
        </w:rPr>
        <w:t>,2</w:t>
      </w:r>
      <w:r w:rsidRPr="002D0251">
        <w:rPr>
          <w:rFonts w:ascii="Myriad Pro" w:hAnsi="Myriad Pro"/>
          <w:sz w:val="22"/>
          <w:szCs w:val="22"/>
          <w:vertAlign w:val="superscript"/>
        </w:rPr>
        <w:t>*</w:t>
      </w:r>
    </w:p>
    <w:p w14:paraId="5FCCE61D" w14:textId="77777777" w:rsidR="002D0251" w:rsidRPr="002D0251" w:rsidRDefault="002D0251" w:rsidP="002D0251">
      <w:pPr>
        <w:spacing w:before="100" w:beforeAutospacing="1" w:after="100" w:afterAutospacing="1"/>
        <w:rPr>
          <w:rFonts w:ascii="Myriad Pro" w:hAnsi="Myriad Pro"/>
          <w:sz w:val="18"/>
          <w:szCs w:val="18"/>
        </w:rPr>
      </w:pPr>
      <w:r w:rsidRPr="002D0251">
        <w:rPr>
          <w:rFonts w:ascii="Myriad Pro" w:hAnsi="Myriad Pro"/>
          <w:sz w:val="18"/>
          <w:szCs w:val="18"/>
        </w:rPr>
        <w:t>1 Key Laboratory of Alpine Ecology, Institute of Tibetan Plateau Research, China Academy of Sciences, Beijing 100101, China.</w:t>
      </w:r>
    </w:p>
    <w:p w14:paraId="5EF46389" w14:textId="33F107C1" w:rsidR="00765658" w:rsidRDefault="00765658" w:rsidP="002D0251">
      <w:pPr>
        <w:spacing w:before="100" w:beforeAutospacing="1" w:after="100" w:afterAutospacing="1"/>
        <w:rPr>
          <w:rFonts w:ascii="Myriad Pro" w:hAnsi="Myriad Pro" w:hint="eastAsia"/>
          <w:sz w:val="18"/>
          <w:szCs w:val="18"/>
          <w:lang w:eastAsia="zh-CN"/>
        </w:rPr>
      </w:pPr>
      <w:r>
        <w:rPr>
          <w:rFonts w:ascii="Myriad Pro" w:hAnsi="Myriad Pro" w:hint="eastAsia"/>
          <w:sz w:val="18"/>
          <w:szCs w:val="18"/>
          <w:lang w:eastAsia="zh-CN"/>
        </w:rPr>
        <w:t>2</w:t>
      </w:r>
      <w:r>
        <w:rPr>
          <w:rFonts w:ascii="Myriad Pro" w:hAnsi="Myriad Pro"/>
          <w:sz w:val="18"/>
          <w:szCs w:val="18"/>
          <w:lang w:eastAsia="zh-CN"/>
        </w:rPr>
        <w:t xml:space="preserve"> </w:t>
      </w:r>
      <w:r w:rsidRPr="00765658">
        <w:rPr>
          <w:rFonts w:ascii="Myriad Pro" w:hAnsi="Myriad Pro"/>
          <w:sz w:val="18"/>
          <w:szCs w:val="18"/>
          <w:lang w:eastAsia="zh-CN"/>
        </w:rPr>
        <w:t>Key Laboratory of Alpine Ecology, CAS Center for Excellence in Tibetan Plateau Earth Sciences and Institute of Tibetan Plateau Research, Chinese Academy of Sciences, Beijing 100101, China.</w:t>
      </w:r>
      <w:bookmarkStart w:id="0" w:name="_GoBack"/>
      <w:bookmarkEnd w:id="0"/>
    </w:p>
    <w:p w14:paraId="52A4BE46" w14:textId="6F244EEA" w:rsidR="002D0251" w:rsidRPr="002D0251" w:rsidRDefault="00765658" w:rsidP="002D0251">
      <w:pPr>
        <w:spacing w:before="100" w:beforeAutospacing="1" w:after="100" w:afterAutospacing="1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3</w:t>
      </w:r>
      <w:r w:rsidR="002D0251" w:rsidRPr="002D0251">
        <w:rPr>
          <w:rFonts w:ascii="Myriad Pro" w:hAnsi="Myriad Pro"/>
          <w:sz w:val="18"/>
          <w:szCs w:val="18"/>
        </w:rPr>
        <w:t xml:space="preserve"> University of Chinese Academy of Sciences, Beijing 10049, China.</w:t>
      </w:r>
    </w:p>
    <w:p w14:paraId="1524782C" w14:textId="152D21C6" w:rsidR="002D0251" w:rsidRPr="002D0251" w:rsidRDefault="00765658" w:rsidP="002D0251">
      <w:pPr>
        <w:spacing w:before="100" w:beforeAutospacing="1" w:after="100" w:afterAutospacing="1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4</w:t>
      </w:r>
      <w:r w:rsidR="002D0251" w:rsidRPr="002D0251">
        <w:rPr>
          <w:rFonts w:ascii="Myriad Pro" w:hAnsi="Myriad Pro"/>
          <w:sz w:val="18"/>
          <w:szCs w:val="18"/>
        </w:rPr>
        <w:t xml:space="preserve"> Key Laboratory of Mountain Surface Processes and Ecological Regulation of Chinese Academy of Sciences, Institute of Mountain Hazards and Environment, Chinese Academy of Sciences, Chengdu 610041, China</w:t>
      </w:r>
    </w:p>
    <w:p w14:paraId="3322E350" w14:textId="096AEA2C" w:rsidR="002D0251" w:rsidRPr="002D0251" w:rsidRDefault="00765658" w:rsidP="002D0251">
      <w:pPr>
        <w:spacing w:before="100" w:beforeAutospacing="1" w:after="100" w:afterAutospacing="1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5</w:t>
      </w:r>
      <w:r w:rsidR="002D0251" w:rsidRPr="002D0251">
        <w:rPr>
          <w:rFonts w:ascii="Myriad Pro" w:hAnsi="Myriad Pro"/>
          <w:sz w:val="18"/>
          <w:szCs w:val="18"/>
        </w:rPr>
        <w:t xml:space="preserve"> Key Laboratory of Petroleum Resources Research, Institute of Geology and Geophysics, Chinese Academy of Sciences, Lanzhou, China</w:t>
      </w:r>
    </w:p>
    <w:p w14:paraId="5C7737CC" w14:textId="37457B84" w:rsidR="002D0251" w:rsidRPr="002D0251" w:rsidRDefault="00765658" w:rsidP="002D0251">
      <w:pPr>
        <w:spacing w:before="100" w:beforeAutospacing="1" w:after="100" w:afterAutospacing="1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6</w:t>
      </w:r>
      <w:r w:rsidR="002D0251" w:rsidRPr="002D0251">
        <w:rPr>
          <w:rFonts w:ascii="Myriad Pro" w:hAnsi="Myriad Pro"/>
          <w:sz w:val="18"/>
          <w:szCs w:val="18"/>
        </w:rPr>
        <w:t xml:space="preserve"> Institute for Environmental Genomics, Department of Microbiology and Plant Biology and School of Civil Engineering and Environmental Sciences, University of Oklahoma, Norman, OK, 73019, USA.</w:t>
      </w:r>
    </w:p>
    <w:p w14:paraId="333C9696" w14:textId="5A23D764" w:rsidR="002D0251" w:rsidRDefault="00765658" w:rsidP="002D0251">
      <w:pPr>
        <w:spacing w:before="100" w:beforeAutospacing="1" w:after="100" w:afterAutospacing="1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7</w:t>
      </w:r>
      <w:r w:rsidR="002D0251" w:rsidRPr="002D0251">
        <w:rPr>
          <w:rFonts w:ascii="Myriad Pro" w:hAnsi="Myriad Pro"/>
          <w:sz w:val="18"/>
          <w:szCs w:val="18"/>
        </w:rPr>
        <w:t xml:space="preserve"> Department of Environmental Health Sciences, School of Public Health, University of Michigan, Ann Arbor, MI, USA.</w:t>
      </w:r>
    </w:p>
    <w:p w14:paraId="228DEE1C" w14:textId="77777777" w:rsidR="00FE24A8" w:rsidRPr="00B77E40" w:rsidRDefault="00FE24A8" w:rsidP="00FE24A8">
      <w:pPr>
        <w:spacing w:before="100" w:beforeAutospacing="1" w:after="100" w:afterAutospacing="1"/>
        <w:rPr>
          <w:rFonts w:ascii="Myriad Pro" w:hAnsi="Myriad Pro"/>
          <w:sz w:val="18"/>
          <w:szCs w:val="18"/>
        </w:rPr>
      </w:pPr>
    </w:p>
    <w:p w14:paraId="08ECA2A0" w14:textId="2B1ABBCC" w:rsidR="00FE24A8" w:rsidRPr="00FE24A8" w:rsidRDefault="003D0F52" w:rsidP="00FE24A8">
      <w:pPr>
        <w:spacing w:before="100" w:beforeAutospacing="1" w:after="100" w:afterAutospacing="1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*</w:t>
      </w:r>
      <w:r w:rsidR="00FE24A8" w:rsidRPr="00FE24A8">
        <w:rPr>
          <w:rFonts w:ascii="Myriad Pro" w:hAnsi="Myriad Pro"/>
          <w:sz w:val="18"/>
          <w:szCs w:val="18"/>
        </w:rPr>
        <w:t xml:space="preserve">Corresponding author: Dr. </w:t>
      </w:r>
      <w:proofErr w:type="spellStart"/>
      <w:r w:rsidR="00FE24A8" w:rsidRPr="00FE24A8">
        <w:rPr>
          <w:rFonts w:ascii="Myriad Pro" w:hAnsi="Myriad Pro"/>
          <w:sz w:val="18"/>
          <w:szCs w:val="18"/>
        </w:rPr>
        <w:t>Gengxin</w:t>
      </w:r>
      <w:proofErr w:type="spellEnd"/>
      <w:r w:rsidR="00FE24A8" w:rsidRPr="00FE24A8">
        <w:rPr>
          <w:rFonts w:ascii="Myriad Pro" w:hAnsi="Myriad Pro"/>
          <w:sz w:val="18"/>
          <w:szCs w:val="18"/>
        </w:rPr>
        <w:t xml:space="preserve"> Zhang</w:t>
      </w:r>
      <w:r w:rsidR="00FE24A8" w:rsidRPr="00FE24A8">
        <w:rPr>
          <w:rFonts w:ascii="Myriad Pro" w:hAnsi="Myriad Pro" w:hint="eastAsia"/>
          <w:sz w:val="18"/>
          <w:szCs w:val="18"/>
        </w:rPr>
        <w:t>;</w:t>
      </w:r>
      <w:r w:rsidR="00FE24A8" w:rsidRPr="00FE24A8">
        <w:rPr>
          <w:rFonts w:ascii="Myriad Pro" w:hAnsi="Myriad Pro"/>
          <w:sz w:val="18"/>
          <w:szCs w:val="18"/>
        </w:rPr>
        <w:t xml:space="preserve"> Key Laboratory of Alpine Ecology and Biodiversity,</w:t>
      </w:r>
      <w:r w:rsidR="00FE24A8" w:rsidRPr="00FE24A8">
        <w:rPr>
          <w:rFonts w:ascii="Myriad Pro" w:hAnsi="Myriad Pro" w:hint="eastAsia"/>
          <w:sz w:val="18"/>
          <w:szCs w:val="18"/>
        </w:rPr>
        <w:t xml:space="preserve"> </w:t>
      </w:r>
      <w:r w:rsidR="00FE24A8" w:rsidRPr="00FE24A8">
        <w:rPr>
          <w:rFonts w:ascii="Myriad Pro" w:hAnsi="Myriad Pro"/>
          <w:sz w:val="18"/>
          <w:szCs w:val="18"/>
        </w:rPr>
        <w:t>Institute of Tibetan Plateau Research, Chinese Academy of Sciences,</w:t>
      </w:r>
      <w:r w:rsidR="00FE24A8" w:rsidRPr="00FE24A8">
        <w:rPr>
          <w:rFonts w:ascii="Myriad Pro" w:hAnsi="Myriad Pro" w:hint="eastAsia"/>
          <w:sz w:val="18"/>
          <w:szCs w:val="18"/>
        </w:rPr>
        <w:t xml:space="preserve"> </w:t>
      </w:r>
      <w:r w:rsidR="00FE24A8" w:rsidRPr="00FE24A8">
        <w:rPr>
          <w:rFonts w:ascii="Myriad Pro" w:hAnsi="Myriad Pro"/>
          <w:sz w:val="18"/>
          <w:szCs w:val="18"/>
        </w:rPr>
        <w:t>Beijing 100101, China;</w:t>
      </w:r>
      <w:r w:rsidR="00FE24A8" w:rsidRPr="00FE24A8">
        <w:rPr>
          <w:rFonts w:ascii="Myriad Pro" w:hAnsi="Myriad Pro" w:hint="eastAsia"/>
          <w:sz w:val="18"/>
          <w:szCs w:val="18"/>
        </w:rPr>
        <w:t xml:space="preserve"> </w:t>
      </w:r>
      <w:r w:rsidR="00FE24A8" w:rsidRPr="00FE24A8">
        <w:rPr>
          <w:rFonts w:ascii="Myriad Pro" w:hAnsi="Myriad Pro"/>
          <w:sz w:val="18"/>
          <w:szCs w:val="18"/>
        </w:rPr>
        <w:t>Tel: +86 10 84097071; Fax: +86 10 8409 7079;</w:t>
      </w:r>
      <w:r w:rsidR="00FE24A8" w:rsidRPr="00FE24A8">
        <w:rPr>
          <w:rFonts w:ascii="Myriad Pro" w:hAnsi="Myriad Pro" w:hint="eastAsia"/>
          <w:sz w:val="18"/>
          <w:szCs w:val="18"/>
        </w:rPr>
        <w:t xml:space="preserve"> </w:t>
      </w:r>
      <w:r w:rsidR="00FE24A8" w:rsidRPr="00FE24A8">
        <w:rPr>
          <w:rFonts w:ascii="Myriad Pro" w:hAnsi="Myriad Pro"/>
          <w:sz w:val="18"/>
          <w:szCs w:val="18"/>
        </w:rPr>
        <w:t xml:space="preserve">E-mail: </w:t>
      </w:r>
      <w:hyperlink r:id="rId8" w:history="1">
        <w:r w:rsidR="00FE24A8" w:rsidRPr="00FE24A8">
          <w:rPr>
            <w:rFonts w:ascii="Myriad Pro" w:hAnsi="Myriad Pro"/>
            <w:sz w:val="18"/>
            <w:szCs w:val="18"/>
          </w:rPr>
          <w:t>zhangg@itpcas.ac.cn</w:t>
        </w:r>
      </w:hyperlink>
    </w:p>
    <w:p w14:paraId="71891EDF" w14:textId="77777777" w:rsidR="00094365" w:rsidRPr="00CE6EAA" w:rsidRDefault="00094365" w:rsidP="00FE24A8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</w:p>
    <w:p w14:paraId="5BB2206A" w14:textId="7684779F" w:rsidR="00FE24A8" w:rsidRDefault="00FE24A8" w:rsidP="00FE24A8">
      <w:pPr>
        <w:rPr>
          <w:rFonts w:ascii="Myriad Pro" w:hAnsi="Myriad Pro"/>
          <w:b/>
          <w:lang w:eastAsia="zh-CN"/>
        </w:rPr>
      </w:pPr>
      <w:r w:rsidRPr="00CE6EAA">
        <w:rPr>
          <w:rFonts w:ascii="Myriad Pro" w:hAnsi="Myriad Pro"/>
          <w:b/>
        </w:rPr>
        <w:t>Contents of this file</w:t>
      </w:r>
      <w:r>
        <w:rPr>
          <w:rFonts w:ascii="Myriad Pro" w:hAnsi="Myriad Pro"/>
          <w:b/>
        </w:rPr>
        <w:t xml:space="preserve"> </w:t>
      </w:r>
    </w:p>
    <w:p w14:paraId="720EC876" w14:textId="77777777" w:rsidR="00FE24A8" w:rsidRDefault="00FE24A8" w:rsidP="00FE24A8">
      <w:pPr>
        <w:ind w:left="720"/>
        <w:rPr>
          <w:rFonts w:ascii="Myriad Pro" w:hAnsi="Myriad Pro"/>
          <w:sz w:val="22"/>
          <w:szCs w:val="22"/>
        </w:rPr>
      </w:pPr>
    </w:p>
    <w:p w14:paraId="679A97BC" w14:textId="5CE012A3" w:rsidR="00FE24A8" w:rsidRPr="00981B43" w:rsidRDefault="00FE24A8" w:rsidP="00FE24A8">
      <w:pPr>
        <w:ind w:left="720"/>
        <w:rPr>
          <w:rFonts w:ascii="Myriad Pro" w:hAnsi="Myriad Pro"/>
          <w:sz w:val="22"/>
          <w:szCs w:val="22"/>
          <w:lang w:eastAsia="zh-CN"/>
        </w:rPr>
      </w:pPr>
      <w:r w:rsidRPr="00CE6EAA">
        <w:rPr>
          <w:rFonts w:ascii="Myriad Pro" w:hAnsi="Myriad Pro"/>
          <w:sz w:val="22"/>
          <w:szCs w:val="22"/>
        </w:rPr>
        <w:t>Figures S1 to S</w:t>
      </w:r>
      <w:r w:rsidR="00F539AC">
        <w:rPr>
          <w:rFonts w:ascii="Myriad Pro" w:hAnsi="Myriad Pro"/>
          <w:sz w:val="22"/>
          <w:szCs w:val="22"/>
          <w:lang w:eastAsia="zh-CN"/>
        </w:rPr>
        <w:t>8</w:t>
      </w:r>
    </w:p>
    <w:p w14:paraId="30BBEAE1" w14:textId="16AFE798" w:rsidR="00FE24A8" w:rsidRDefault="00FE24A8" w:rsidP="00FE24A8">
      <w:pPr>
        <w:ind w:left="720"/>
        <w:rPr>
          <w:rFonts w:ascii="Myriad Pro" w:hAnsi="Myriad Pro"/>
          <w:sz w:val="22"/>
          <w:szCs w:val="22"/>
          <w:lang w:eastAsia="zh-CN"/>
        </w:rPr>
      </w:pPr>
      <w:r w:rsidRPr="00CE6EAA">
        <w:rPr>
          <w:rFonts w:ascii="Myriad Pro" w:hAnsi="Myriad Pro"/>
          <w:sz w:val="22"/>
          <w:szCs w:val="22"/>
        </w:rPr>
        <w:t>Tables S1</w:t>
      </w:r>
      <w:r>
        <w:rPr>
          <w:rFonts w:ascii="Myriad Pro" w:hAnsi="Myriad Pro"/>
          <w:sz w:val="22"/>
          <w:szCs w:val="22"/>
        </w:rPr>
        <w:t xml:space="preserve"> to S</w:t>
      </w:r>
      <w:r w:rsidR="00F539AC">
        <w:rPr>
          <w:rFonts w:ascii="Myriad Pro" w:hAnsi="Myriad Pro"/>
          <w:sz w:val="22"/>
          <w:szCs w:val="22"/>
          <w:lang w:eastAsia="zh-CN"/>
        </w:rPr>
        <w:t>5</w:t>
      </w:r>
    </w:p>
    <w:p w14:paraId="71F6AA11" w14:textId="050459B6" w:rsidR="00AF1943" w:rsidRPr="00AF1943" w:rsidRDefault="00FE24A8" w:rsidP="00AF1943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lastRenderedPageBreak/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302EE689" w14:textId="63FEC624" w:rsidR="00D5228E" w:rsidRDefault="008C417A" w:rsidP="00332F06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  <w:lang w:eastAsia="zh-CN"/>
        </w:rPr>
      </w:pPr>
      <w:r>
        <w:rPr>
          <w:rFonts w:ascii="Myriad Pro" w:hAnsi="Myriad Pro"/>
          <w:sz w:val="22"/>
          <w:szCs w:val="22"/>
          <w:lang w:eastAsia="zh-CN"/>
        </w:rPr>
        <w:t>The s</w:t>
      </w:r>
      <w:r w:rsidR="005D5A75" w:rsidRPr="00D5228E">
        <w:rPr>
          <w:rFonts w:ascii="Myriad Pro" w:hAnsi="Myriad Pro" w:hint="eastAsia"/>
          <w:sz w:val="22"/>
          <w:szCs w:val="22"/>
          <w:lang w:eastAsia="zh-CN"/>
        </w:rPr>
        <w:t xml:space="preserve">upplementary information </w:t>
      </w:r>
      <w:r w:rsidR="00F53B30">
        <w:rPr>
          <w:rFonts w:ascii="Myriad Pro" w:hAnsi="Myriad Pro"/>
          <w:sz w:val="22"/>
          <w:szCs w:val="22"/>
          <w:lang w:eastAsia="zh-CN"/>
        </w:rPr>
        <w:t xml:space="preserve">includes: </w:t>
      </w:r>
      <w:r w:rsidR="00D978BB" w:rsidRPr="00D5228E">
        <w:rPr>
          <w:rFonts w:ascii="Myriad Pro" w:hAnsi="Myriad Pro"/>
          <w:sz w:val="22"/>
          <w:szCs w:val="22"/>
          <w:lang w:eastAsia="zh-CN"/>
        </w:rPr>
        <w:t>total ion chromatograms</w:t>
      </w:r>
      <w:r w:rsidR="00D5228E" w:rsidRPr="00D5228E">
        <w:rPr>
          <w:rFonts w:ascii="Myriad Pro" w:hAnsi="Myriad Pro"/>
          <w:sz w:val="22"/>
          <w:szCs w:val="22"/>
          <w:lang w:eastAsia="zh-CN"/>
        </w:rPr>
        <w:t xml:space="preserve"> </w:t>
      </w:r>
      <w:r w:rsidR="00F53B30">
        <w:rPr>
          <w:rFonts w:ascii="Myriad Pro" w:hAnsi="Myriad Pro"/>
          <w:sz w:val="22"/>
          <w:szCs w:val="22"/>
          <w:lang w:eastAsia="zh-CN"/>
        </w:rPr>
        <w:t>for the</w:t>
      </w:r>
      <w:r w:rsidR="00D5228E" w:rsidRPr="00D5228E">
        <w:rPr>
          <w:rFonts w:ascii="Myriad Pro" w:hAnsi="Myriad Pro"/>
          <w:sz w:val="22"/>
          <w:szCs w:val="22"/>
          <w:lang w:eastAsia="zh-CN"/>
        </w:rPr>
        <w:t xml:space="preserve"> labile soil samples under N addition (Figure S1). The 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changes </w:t>
      </w:r>
      <w:r>
        <w:rPr>
          <w:rFonts w:ascii="Myriad Pro" w:hAnsi="Myriad Pro"/>
          <w:sz w:val="22"/>
          <w:szCs w:val="22"/>
          <w:lang w:eastAsia="zh-CN"/>
        </w:rPr>
        <w:t xml:space="preserve">in the </w:t>
      </w:r>
      <w:r w:rsidR="00D5228E" w:rsidRPr="00D5228E">
        <w:rPr>
          <w:rFonts w:ascii="Myriad Pro" w:hAnsi="Myriad Pro"/>
          <w:sz w:val="22"/>
          <w:szCs w:val="22"/>
          <w:lang w:eastAsia="zh-CN"/>
        </w:rPr>
        <w:t>aboveground biomass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 under different</w:t>
      </w:r>
      <w:r>
        <w:rPr>
          <w:rFonts w:ascii="Myriad Pro" w:hAnsi="Myriad Pro"/>
          <w:sz w:val="22"/>
          <w:szCs w:val="22"/>
          <w:lang w:eastAsia="zh-CN"/>
        </w:rPr>
        <w:t xml:space="preserve"> levels of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 N addition (Figure S2). The microbial community (Figure S3) and the microbial functional gene</w:t>
      </w:r>
      <w:r w:rsidR="00F53B30">
        <w:rPr>
          <w:rFonts w:ascii="Myriad Pro" w:hAnsi="Myriad Pro"/>
          <w:sz w:val="22"/>
          <w:szCs w:val="22"/>
          <w:lang w:eastAsia="zh-CN"/>
        </w:rPr>
        <w:t>s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 (Figure S4) </w:t>
      </w:r>
      <w:r w:rsidR="00F53B30">
        <w:rPr>
          <w:rFonts w:ascii="Myriad Pro" w:hAnsi="Myriad Pro"/>
          <w:sz w:val="22"/>
          <w:szCs w:val="22"/>
          <w:lang w:eastAsia="zh-CN"/>
        </w:rPr>
        <w:t>at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 six N addition levels. </w:t>
      </w:r>
      <w:r w:rsidR="00F539AC" w:rsidRPr="00F539AC">
        <w:rPr>
          <w:rFonts w:ascii="Myriad Pro" w:hAnsi="Myriad Pro"/>
          <w:sz w:val="22"/>
          <w:szCs w:val="22"/>
          <w:lang w:eastAsia="zh-CN"/>
        </w:rPr>
        <w:t>The relative abundance of microbial functional genes (</w:t>
      </w:r>
      <w:r w:rsidR="00F539AC">
        <w:rPr>
          <w:rFonts w:ascii="Myriad Pro" w:hAnsi="Myriad Pro"/>
          <w:sz w:val="22"/>
          <w:szCs w:val="22"/>
          <w:lang w:eastAsia="zh-CN"/>
        </w:rPr>
        <w:t>Figure S5 and Figure S6</w:t>
      </w:r>
      <w:r w:rsidR="00F539AC" w:rsidRPr="00F539AC">
        <w:rPr>
          <w:rFonts w:ascii="Myriad Pro" w:hAnsi="Myriad Pro"/>
          <w:sz w:val="22"/>
          <w:szCs w:val="22"/>
          <w:lang w:eastAsia="zh-CN"/>
        </w:rPr>
        <w:t>)</w:t>
      </w:r>
      <w:r w:rsidR="00F539AC">
        <w:rPr>
          <w:rFonts w:ascii="Myriad Pro" w:hAnsi="Myriad Pro"/>
          <w:sz w:val="22"/>
          <w:szCs w:val="22"/>
          <w:lang w:eastAsia="zh-CN"/>
        </w:rPr>
        <w:t xml:space="preserve">. 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The structural equation modelling of </w:t>
      </w:r>
      <w:r w:rsidR="00EF38FD">
        <w:rPr>
          <w:rFonts w:ascii="Myriad Pro" w:hAnsi="Myriad Pro"/>
          <w:sz w:val="22"/>
          <w:szCs w:val="22"/>
          <w:lang w:eastAsia="zh-CN"/>
        </w:rPr>
        <w:t>LF-</w:t>
      </w:r>
      <w:r w:rsidR="00D5228E">
        <w:rPr>
          <w:rFonts w:ascii="Myriad Pro" w:hAnsi="Myriad Pro"/>
          <w:sz w:val="22"/>
          <w:szCs w:val="22"/>
          <w:lang w:eastAsia="zh-CN"/>
        </w:rPr>
        <w:t>SOM, soil microorganisms and environmental factors (Figure S</w:t>
      </w:r>
      <w:r w:rsidR="00F539AC">
        <w:rPr>
          <w:rFonts w:ascii="Myriad Pro" w:hAnsi="Myriad Pro"/>
          <w:sz w:val="22"/>
          <w:szCs w:val="22"/>
          <w:lang w:eastAsia="zh-CN"/>
        </w:rPr>
        <w:t>7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). </w:t>
      </w:r>
      <w:r w:rsidR="00F53B30">
        <w:rPr>
          <w:rFonts w:ascii="Myriad Pro" w:hAnsi="Myriad Pro"/>
          <w:sz w:val="22"/>
          <w:szCs w:val="22"/>
          <w:lang w:eastAsia="zh-CN"/>
        </w:rPr>
        <w:t>The p</w:t>
      </w:r>
      <w:r w:rsidR="00332F06" w:rsidRPr="00332F06">
        <w:rPr>
          <w:rFonts w:ascii="Myriad Pro" w:hAnsi="Myriad Pro"/>
          <w:sz w:val="22"/>
          <w:szCs w:val="22"/>
          <w:lang w:eastAsia="zh-CN"/>
        </w:rPr>
        <w:t xml:space="preserve">ercentage change </w:t>
      </w:r>
      <w:r w:rsidR="00F53B30">
        <w:rPr>
          <w:rFonts w:ascii="Myriad Pro" w:hAnsi="Myriad Pro"/>
          <w:sz w:val="22"/>
          <w:szCs w:val="22"/>
          <w:lang w:eastAsia="zh-CN"/>
        </w:rPr>
        <w:t>in the</w:t>
      </w:r>
      <w:r w:rsidR="00332F06" w:rsidRPr="00332F06">
        <w:rPr>
          <w:rFonts w:ascii="Myriad Pro" w:hAnsi="Myriad Pro"/>
          <w:sz w:val="22"/>
          <w:szCs w:val="22"/>
          <w:lang w:eastAsia="zh-CN"/>
        </w:rPr>
        <w:t xml:space="preserve"> carbon content </w:t>
      </w:r>
      <w:r w:rsidR="00F53B30">
        <w:rPr>
          <w:rFonts w:ascii="Myriad Pro" w:hAnsi="Myriad Pro"/>
          <w:sz w:val="22"/>
          <w:szCs w:val="22"/>
          <w:lang w:eastAsia="zh-CN"/>
        </w:rPr>
        <w:t>under</w:t>
      </w:r>
      <w:r w:rsidR="00332F06" w:rsidRPr="00332F06">
        <w:rPr>
          <w:rFonts w:ascii="Myriad Pro" w:hAnsi="Myriad Pro"/>
          <w:sz w:val="22"/>
          <w:szCs w:val="22"/>
          <w:lang w:eastAsia="zh-CN"/>
        </w:rPr>
        <w:t xml:space="preserve"> each treatment compared with N0 (</w:t>
      </w:r>
      <w:r w:rsidR="00332F06">
        <w:rPr>
          <w:rFonts w:ascii="Myriad Pro" w:hAnsi="Myriad Pro"/>
          <w:sz w:val="22"/>
          <w:szCs w:val="22"/>
          <w:lang w:eastAsia="zh-CN"/>
        </w:rPr>
        <w:t>Figure S8</w:t>
      </w:r>
      <w:r w:rsidR="00332F06" w:rsidRPr="00332F06">
        <w:rPr>
          <w:rFonts w:ascii="Myriad Pro" w:hAnsi="Myriad Pro"/>
          <w:sz w:val="22"/>
          <w:szCs w:val="22"/>
          <w:lang w:eastAsia="zh-CN"/>
        </w:rPr>
        <w:t xml:space="preserve">). 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The list of </w:t>
      </w:r>
      <w:r w:rsidR="00F53B30">
        <w:rPr>
          <w:rFonts w:ascii="Myriad Pro" w:hAnsi="Myriad Pro"/>
          <w:sz w:val="22"/>
          <w:szCs w:val="22"/>
          <w:lang w:eastAsia="zh-CN"/>
        </w:rPr>
        <w:t xml:space="preserve">the </w:t>
      </w:r>
      <w:proofErr w:type="spellStart"/>
      <w:r w:rsidR="00D5228E">
        <w:rPr>
          <w:rFonts w:ascii="Myriad Pro" w:hAnsi="Myriad Pro"/>
          <w:sz w:val="22"/>
          <w:szCs w:val="22"/>
          <w:lang w:eastAsia="zh-CN"/>
        </w:rPr>
        <w:t>Py</w:t>
      </w:r>
      <w:proofErr w:type="spellEnd"/>
      <w:r w:rsidR="00D5228E">
        <w:rPr>
          <w:rFonts w:ascii="Myriad Pro" w:hAnsi="Myriad Pro"/>
          <w:sz w:val="22"/>
          <w:szCs w:val="22"/>
          <w:lang w:eastAsia="zh-CN"/>
        </w:rPr>
        <w:t xml:space="preserve">-GC-MS/MS compounds </w:t>
      </w:r>
      <w:r w:rsidR="00F53B30">
        <w:rPr>
          <w:rFonts w:ascii="Myriad Pro" w:hAnsi="Myriad Pro"/>
          <w:sz w:val="22"/>
          <w:szCs w:val="22"/>
          <w:lang w:eastAsia="zh-CN"/>
        </w:rPr>
        <w:t>in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 </w:t>
      </w:r>
      <w:r w:rsidR="00EF38FD">
        <w:rPr>
          <w:rFonts w:ascii="Myriad Pro" w:hAnsi="Myriad Pro"/>
          <w:sz w:val="22"/>
          <w:szCs w:val="22"/>
          <w:lang w:eastAsia="zh-CN"/>
        </w:rPr>
        <w:t>LF-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SOM (Table S1). </w:t>
      </w:r>
      <w:r w:rsidR="00F53B30">
        <w:rPr>
          <w:rFonts w:ascii="Myriad Pro" w:hAnsi="Myriad Pro"/>
          <w:sz w:val="22"/>
          <w:szCs w:val="22"/>
          <w:lang w:eastAsia="zh-CN"/>
        </w:rPr>
        <w:t>The s</w:t>
      </w:r>
      <w:r w:rsidR="00D5228E">
        <w:rPr>
          <w:rFonts w:ascii="Myriad Pro" w:hAnsi="Myriad Pro"/>
          <w:sz w:val="22"/>
          <w:szCs w:val="22"/>
          <w:lang w:eastAsia="zh-CN"/>
        </w:rPr>
        <w:t>oil physicochemical feature under N addition (Table S2)</w:t>
      </w:r>
      <w:r w:rsidR="00724F46">
        <w:rPr>
          <w:rFonts w:ascii="Myriad Pro" w:hAnsi="Myriad Pro"/>
          <w:sz w:val="22"/>
          <w:szCs w:val="22"/>
          <w:lang w:eastAsia="zh-CN"/>
        </w:rPr>
        <w:t>.</w:t>
      </w:r>
      <w:r w:rsidR="00EF38FD">
        <w:rPr>
          <w:rFonts w:ascii="Myriad Pro" w:hAnsi="Myriad Pro"/>
          <w:sz w:val="22"/>
          <w:szCs w:val="22"/>
          <w:lang w:eastAsia="zh-CN"/>
        </w:rPr>
        <w:t xml:space="preserve"> </w:t>
      </w:r>
      <w:r w:rsidR="00F53B30">
        <w:rPr>
          <w:rFonts w:ascii="Myriad Pro" w:hAnsi="Myriad Pro"/>
          <w:sz w:val="22"/>
          <w:szCs w:val="22"/>
          <w:lang w:eastAsia="zh-CN"/>
        </w:rPr>
        <w:t>The r</w:t>
      </w:r>
      <w:r w:rsidR="00724F46" w:rsidRPr="00724F46">
        <w:rPr>
          <w:rFonts w:ascii="Myriad Pro" w:hAnsi="Myriad Pro"/>
          <w:sz w:val="22"/>
          <w:szCs w:val="22"/>
          <w:lang w:eastAsia="zh-CN"/>
        </w:rPr>
        <w:t>esponses of soil organic compounds in LF-SOM to nitrogen addition</w:t>
      </w:r>
      <w:r w:rsidR="00853713">
        <w:rPr>
          <w:rFonts w:ascii="Myriad Pro" w:hAnsi="Myriad Pro"/>
          <w:sz w:val="22"/>
          <w:szCs w:val="22"/>
          <w:lang w:eastAsia="zh-CN"/>
        </w:rPr>
        <w:t>s</w:t>
      </w:r>
      <w:r w:rsidR="00724F46">
        <w:rPr>
          <w:rFonts w:ascii="Myriad Pro" w:hAnsi="Myriad Pro"/>
          <w:sz w:val="22"/>
          <w:szCs w:val="22"/>
          <w:lang w:eastAsia="zh-CN"/>
        </w:rPr>
        <w:t xml:space="preserve"> (Table S3)</w:t>
      </w:r>
      <w:r w:rsidR="00724F46" w:rsidRPr="00724F46">
        <w:rPr>
          <w:rFonts w:ascii="Myriad Pro" w:hAnsi="Myriad Pro"/>
          <w:sz w:val="22"/>
          <w:szCs w:val="22"/>
          <w:lang w:eastAsia="zh-CN"/>
        </w:rPr>
        <w:t>.</w:t>
      </w:r>
      <w:r w:rsidR="00724F46">
        <w:rPr>
          <w:rFonts w:ascii="Myriad Pro" w:hAnsi="Myriad Pro" w:hint="eastAsia"/>
          <w:sz w:val="22"/>
          <w:szCs w:val="22"/>
          <w:lang w:eastAsia="zh-CN"/>
        </w:rPr>
        <w:t xml:space="preserve"> </w:t>
      </w:r>
      <w:r w:rsidR="00F53B30">
        <w:rPr>
          <w:rFonts w:ascii="Myriad Pro" w:hAnsi="Myriad Pro"/>
          <w:sz w:val="22"/>
          <w:szCs w:val="22"/>
          <w:lang w:eastAsia="zh-CN"/>
        </w:rPr>
        <w:t>The g</w:t>
      </w:r>
      <w:r w:rsidR="00724F46" w:rsidRPr="00724F46">
        <w:rPr>
          <w:rFonts w:ascii="Myriad Pro" w:hAnsi="Myriad Pro"/>
          <w:sz w:val="22"/>
          <w:szCs w:val="22"/>
          <w:lang w:eastAsia="zh-CN"/>
        </w:rPr>
        <w:t xml:space="preserve">eneral linear model coefficients of </w:t>
      </w:r>
      <w:r w:rsidR="00F53B30">
        <w:rPr>
          <w:rFonts w:ascii="Myriad Pro" w:hAnsi="Myriad Pro"/>
          <w:sz w:val="22"/>
          <w:szCs w:val="22"/>
          <w:lang w:eastAsia="zh-CN"/>
        </w:rPr>
        <w:t xml:space="preserve">the slopes for the </w:t>
      </w:r>
      <w:r w:rsidR="00724F46" w:rsidRPr="00724F46">
        <w:rPr>
          <w:rFonts w:ascii="Myriad Pro" w:hAnsi="Myriad Pro"/>
          <w:sz w:val="22"/>
          <w:szCs w:val="22"/>
          <w:lang w:eastAsia="zh-CN"/>
        </w:rPr>
        <w:t>different compound classes</w:t>
      </w:r>
      <w:r w:rsidR="00724F46">
        <w:rPr>
          <w:rFonts w:ascii="Myriad Pro" w:hAnsi="Myriad Pro"/>
          <w:sz w:val="22"/>
          <w:szCs w:val="22"/>
          <w:lang w:eastAsia="zh-CN"/>
        </w:rPr>
        <w:t xml:space="preserve"> (Table S4)</w:t>
      </w:r>
      <w:r w:rsidR="00724F46" w:rsidRPr="00724F46">
        <w:rPr>
          <w:rFonts w:ascii="Myriad Pro" w:hAnsi="Myriad Pro"/>
          <w:sz w:val="22"/>
          <w:szCs w:val="22"/>
          <w:lang w:eastAsia="zh-CN"/>
        </w:rPr>
        <w:t>.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 </w:t>
      </w:r>
      <w:r w:rsidR="00724F46">
        <w:rPr>
          <w:rFonts w:ascii="Myriad Pro" w:hAnsi="Myriad Pro"/>
          <w:sz w:val="22"/>
          <w:szCs w:val="22"/>
          <w:lang w:eastAsia="zh-CN"/>
        </w:rPr>
        <w:t>T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he changes </w:t>
      </w:r>
      <w:r>
        <w:rPr>
          <w:rFonts w:ascii="Myriad Pro" w:hAnsi="Myriad Pro"/>
          <w:sz w:val="22"/>
          <w:szCs w:val="22"/>
          <w:lang w:eastAsia="zh-CN"/>
        </w:rPr>
        <w:t>in</w:t>
      </w:r>
      <w:r w:rsidR="00D5228E">
        <w:rPr>
          <w:rFonts w:ascii="Myriad Pro" w:hAnsi="Myriad Pro"/>
          <w:sz w:val="22"/>
          <w:szCs w:val="22"/>
          <w:lang w:eastAsia="zh-CN"/>
        </w:rPr>
        <w:t xml:space="preserve"> microbial biomass under different N application rates (Table S</w:t>
      </w:r>
      <w:r w:rsidR="00724F46">
        <w:rPr>
          <w:rFonts w:ascii="Myriad Pro" w:hAnsi="Myriad Pro"/>
          <w:sz w:val="22"/>
          <w:szCs w:val="22"/>
          <w:lang w:eastAsia="zh-CN"/>
        </w:rPr>
        <w:t>5</w:t>
      </w:r>
      <w:r w:rsidR="00D5228E">
        <w:rPr>
          <w:rFonts w:ascii="Myriad Pro" w:hAnsi="Myriad Pro"/>
          <w:sz w:val="22"/>
          <w:szCs w:val="22"/>
          <w:lang w:eastAsia="zh-CN"/>
        </w:rPr>
        <w:t>).</w:t>
      </w:r>
    </w:p>
    <w:p w14:paraId="1686555B" w14:textId="753A75C4" w:rsidR="00FF3503" w:rsidRPr="00CE6EAA" w:rsidRDefault="00D5228E" w:rsidP="00D5228E">
      <w:pPr>
        <w:rPr>
          <w:rFonts w:ascii="Myriad Pro" w:hAnsi="Myriad Pro"/>
          <w:sz w:val="22"/>
          <w:szCs w:val="22"/>
          <w:lang w:eastAsia="zh-CN"/>
        </w:rPr>
      </w:pPr>
      <w:r>
        <w:rPr>
          <w:rFonts w:ascii="Myriad Pro" w:hAnsi="Myriad Pro"/>
          <w:sz w:val="22"/>
          <w:szCs w:val="22"/>
          <w:lang w:eastAsia="zh-CN"/>
        </w:rPr>
        <w:br w:type="page"/>
      </w:r>
    </w:p>
    <w:p w14:paraId="3B96FC8A" w14:textId="2472A688" w:rsidR="003E1980" w:rsidRPr="005314B5" w:rsidRDefault="002D0251" w:rsidP="002D0251">
      <w:pPr>
        <w:pStyle w:val="SMcaption"/>
        <w:jc w:val="center"/>
        <w:rPr>
          <w:rFonts w:ascii="Myriad Pro" w:hAnsi="Myriad Pro"/>
          <w:sz w:val="22"/>
          <w:szCs w:val="22"/>
        </w:rPr>
      </w:pPr>
      <w:r w:rsidRPr="00B0070D">
        <w:rPr>
          <w:noProof/>
        </w:rPr>
        <w:lastRenderedPageBreak/>
        <w:drawing>
          <wp:inline distT="0" distB="0" distL="0" distR="0" wp14:anchorId="5D6B7430" wp14:editId="1F3F2C2B">
            <wp:extent cx="2822713" cy="43512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6927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34" cy="43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07F6" w14:textId="2FDFF2A6" w:rsidR="00472F6F" w:rsidRDefault="00227D86" w:rsidP="005E327B">
      <w:pPr>
        <w:pStyle w:val="SMHeading"/>
        <w:jc w:val="both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Comparison of total ion chromatograms obtained from </w:t>
      </w:r>
      <w:r w:rsidR="005E327B">
        <w:rPr>
          <w:rFonts w:ascii="Myriad Pro" w:hAnsi="Myriad Pro"/>
          <w:b w:val="0"/>
          <w:sz w:val="22"/>
          <w:szCs w:val="22"/>
        </w:rPr>
        <w:t>labile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soil samples under different levels of N addition. The following levels of N addition were investigated: N0 (0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), N10 (10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), N20 (20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), N40 (40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), N80 (80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 and N160 (160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). Phenanthrene-d10 and C</w:t>
      </w:r>
      <w:r w:rsidR="002D0251" w:rsidRPr="002D0251">
        <w:rPr>
          <w:rFonts w:ascii="Myriad Pro" w:hAnsi="Myriad Pro"/>
          <w:b w:val="0"/>
          <w:sz w:val="22"/>
          <w:szCs w:val="22"/>
          <w:vertAlign w:val="subscript"/>
        </w:rPr>
        <w:t>24</w:t>
      </w:r>
      <w:r w:rsidR="002D0251" w:rsidRPr="002D0251">
        <w:rPr>
          <w:rFonts w:ascii="Myriad Pro" w:hAnsi="Myriad Pro"/>
          <w:b w:val="0"/>
          <w:sz w:val="22"/>
          <w:szCs w:val="22"/>
        </w:rPr>
        <w:t>D</w:t>
      </w:r>
      <w:r w:rsidR="002D0251" w:rsidRPr="002D0251">
        <w:rPr>
          <w:rFonts w:ascii="Myriad Pro" w:hAnsi="Myriad Pro"/>
          <w:b w:val="0"/>
          <w:sz w:val="22"/>
          <w:szCs w:val="22"/>
          <w:vertAlign w:val="subscript"/>
        </w:rPr>
        <w:t>50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were used as internal standards.</w:t>
      </w:r>
    </w:p>
    <w:p w14:paraId="0294CA74" w14:textId="77777777" w:rsidR="005D5A75" w:rsidRDefault="00472F6F" w:rsidP="00472F6F">
      <w:pPr>
        <w:rPr>
          <w:noProof/>
        </w:rPr>
      </w:pPr>
      <w:r>
        <w:rPr>
          <w:rFonts w:ascii="Myriad Pro" w:hAnsi="Myriad Pro"/>
          <w:b/>
          <w:sz w:val="22"/>
          <w:szCs w:val="22"/>
        </w:rPr>
        <w:br w:type="page"/>
      </w:r>
    </w:p>
    <w:p w14:paraId="7C053D14" w14:textId="77777777" w:rsidR="005D5A75" w:rsidRDefault="005D5A75" w:rsidP="00472F6F">
      <w:pPr>
        <w:rPr>
          <w:rFonts w:ascii="Myriad Pro" w:hAnsi="Myriad Pro"/>
          <w:bCs/>
          <w:kern w:val="32"/>
          <w:sz w:val="22"/>
          <w:szCs w:val="22"/>
        </w:rPr>
      </w:pPr>
    </w:p>
    <w:p w14:paraId="69862DCF" w14:textId="70E2500F" w:rsidR="003E1980" w:rsidRPr="00472F6F" w:rsidRDefault="005A1CB3" w:rsidP="005A1CB3">
      <w:pPr>
        <w:jc w:val="center"/>
        <w:rPr>
          <w:rFonts w:ascii="Myriad Pro" w:hAnsi="Myriad Pro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2B05F0A" wp14:editId="65C5D0A6">
            <wp:extent cx="5367020" cy="3938905"/>
            <wp:effectExtent l="0" t="0" r="508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52BC" w14:textId="4782D308" w:rsidR="00472F6F" w:rsidRDefault="00472F6F" w:rsidP="005A1CB3">
      <w:pPr>
        <w:pStyle w:val="SMHeading"/>
        <w:jc w:val="both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>
        <w:rPr>
          <w:rFonts w:ascii="Myriad Pro" w:hAnsi="Myriad Pro" w:hint="eastAsia"/>
          <w:sz w:val="22"/>
          <w:szCs w:val="22"/>
          <w:lang w:eastAsia="zh-CN"/>
        </w:rPr>
        <w:t>2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The difference </w:t>
      </w:r>
      <w:r w:rsidR="00F53B30">
        <w:rPr>
          <w:rFonts w:ascii="Myriad Pro" w:hAnsi="Myriad Pro"/>
          <w:b w:val="0"/>
          <w:sz w:val="22"/>
          <w:szCs w:val="22"/>
        </w:rPr>
        <w:t xml:space="preserve">in the aboveground biomass 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between each treatment and N0. Different </w:t>
      </w:r>
      <w:r w:rsidR="00F53B30">
        <w:rPr>
          <w:rFonts w:ascii="Myriad Pro" w:hAnsi="Myriad Pro"/>
          <w:b w:val="0"/>
          <w:sz w:val="22"/>
          <w:szCs w:val="22"/>
        </w:rPr>
        <w:t xml:space="preserve">lowercase </w:t>
      </w:r>
      <w:r w:rsidR="002D0251" w:rsidRPr="002D0251">
        <w:rPr>
          <w:rFonts w:ascii="Myriad Pro" w:hAnsi="Myriad Pro"/>
          <w:b w:val="0"/>
          <w:sz w:val="22"/>
          <w:szCs w:val="22"/>
        </w:rPr>
        <w:t>letters (a</w:t>
      </w:r>
      <w:r w:rsidR="005A1CB3">
        <w:rPr>
          <w:rFonts w:ascii="Myriad Pro" w:hAnsi="Myriad Pro"/>
          <w:b w:val="0"/>
          <w:sz w:val="22"/>
          <w:szCs w:val="22"/>
        </w:rPr>
        <w:t xml:space="preserve">, </w:t>
      </w:r>
      <w:r w:rsidR="002D0251" w:rsidRPr="002D0251">
        <w:rPr>
          <w:rFonts w:ascii="Myriad Pro" w:hAnsi="Myriad Pro"/>
          <w:b w:val="0"/>
          <w:sz w:val="22"/>
          <w:szCs w:val="22"/>
        </w:rPr>
        <w:t>b</w:t>
      </w:r>
      <w:r w:rsidR="005A1CB3">
        <w:rPr>
          <w:rFonts w:ascii="Myriad Pro" w:hAnsi="Myriad Pro"/>
          <w:b w:val="0"/>
          <w:sz w:val="22"/>
          <w:szCs w:val="22"/>
        </w:rPr>
        <w:t xml:space="preserve"> and c</w:t>
      </w:r>
      <w:r w:rsidR="002D0251" w:rsidRPr="002D0251">
        <w:rPr>
          <w:rFonts w:ascii="Myriad Pro" w:hAnsi="Myriad Pro"/>
          <w:b w:val="0"/>
          <w:sz w:val="22"/>
          <w:szCs w:val="22"/>
        </w:rPr>
        <w:t>) indicate a significant difference (</w:t>
      </w:r>
      <w:r w:rsidR="002D0251" w:rsidRPr="00A07308">
        <w:rPr>
          <w:rFonts w:ascii="Myriad Pro" w:hAnsi="Myriad Pro"/>
          <w:b w:val="0"/>
          <w:i/>
          <w:iCs/>
          <w:sz w:val="22"/>
          <w:szCs w:val="22"/>
        </w:rPr>
        <w:t>P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&lt;0.05) </w:t>
      </w:r>
      <w:r w:rsidR="008C417A">
        <w:rPr>
          <w:rFonts w:ascii="Myriad Pro" w:hAnsi="Myriad Pro"/>
          <w:b w:val="0"/>
          <w:sz w:val="22"/>
          <w:szCs w:val="22"/>
        </w:rPr>
        <w:t xml:space="preserve">based on </w:t>
      </w:r>
      <w:r w:rsidR="002D0251" w:rsidRPr="002D0251">
        <w:rPr>
          <w:rFonts w:ascii="Myriad Pro" w:hAnsi="Myriad Pro"/>
          <w:b w:val="0"/>
          <w:sz w:val="22"/>
          <w:szCs w:val="22"/>
        </w:rPr>
        <w:t>ANOVA analysis.</w:t>
      </w:r>
    </w:p>
    <w:p w14:paraId="07AAD611" w14:textId="307BC9E3" w:rsidR="00720889" w:rsidRDefault="00720889" w:rsidP="005A1CB3">
      <w:pPr>
        <w:jc w:val="both"/>
        <w:rPr>
          <w:rFonts w:ascii="Myriad Pro" w:hAnsi="Myriad Pro"/>
          <w:sz w:val="22"/>
          <w:szCs w:val="22"/>
        </w:rPr>
      </w:pPr>
      <w:bookmarkStart w:id="1" w:name="_Hlk512021654"/>
      <w:r>
        <w:rPr>
          <w:rFonts w:ascii="Myriad Pro" w:hAnsi="Myriad Pro"/>
          <w:sz w:val="22"/>
          <w:szCs w:val="22"/>
        </w:rPr>
        <w:br w:type="page"/>
      </w:r>
    </w:p>
    <w:p w14:paraId="17FCE1A9" w14:textId="5E9193CF" w:rsidR="002D0251" w:rsidRDefault="006342F6" w:rsidP="002D0251">
      <w:pPr>
        <w:jc w:val="center"/>
        <w:rPr>
          <w:rFonts w:ascii="Myriad Pro" w:hAnsi="Myriad Pr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65805D0" wp14:editId="51DAE104">
            <wp:extent cx="5486400" cy="393890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9E07" w14:textId="1502359A" w:rsidR="002D0251" w:rsidRDefault="0066722B" w:rsidP="005A1CB3">
      <w:pPr>
        <w:pStyle w:val="SMHeading"/>
        <w:jc w:val="both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 xml:space="preserve"> </w:t>
      </w:r>
      <w:bookmarkEnd w:id="1"/>
      <w:r w:rsidR="002D0251" w:rsidRPr="005314B5">
        <w:rPr>
          <w:rFonts w:ascii="Myriad Pro" w:hAnsi="Myriad Pro"/>
          <w:sz w:val="22"/>
          <w:szCs w:val="22"/>
        </w:rPr>
        <w:t>Figure S</w:t>
      </w:r>
      <w:r w:rsidR="002D0251">
        <w:rPr>
          <w:rFonts w:ascii="Myriad Pro" w:hAnsi="Myriad Pro" w:hint="eastAsia"/>
          <w:sz w:val="22"/>
          <w:szCs w:val="22"/>
          <w:lang w:eastAsia="zh-CN"/>
        </w:rPr>
        <w:t>3</w:t>
      </w:r>
      <w:r w:rsidR="002D0251" w:rsidRPr="005314B5">
        <w:rPr>
          <w:rFonts w:ascii="Myriad Pro" w:hAnsi="Myriad Pro"/>
          <w:sz w:val="22"/>
          <w:szCs w:val="22"/>
        </w:rPr>
        <w:t xml:space="preserve">. </w:t>
      </w:r>
      <w:r w:rsidR="002D0251" w:rsidRPr="002D0251">
        <w:rPr>
          <w:rFonts w:ascii="Myriad Pro" w:hAnsi="Myriad Pro"/>
          <w:b w:val="0"/>
          <w:sz w:val="22"/>
          <w:szCs w:val="22"/>
        </w:rPr>
        <w:t>Principal component analysis (PCA) plot of soil microbial community composition under six N addition levels using PLFA</w:t>
      </w:r>
      <w:r w:rsidR="000C7239">
        <w:rPr>
          <w:rFonts w:ascii="Myriad Pro" w:hAnsi="Myriad Pro"/>
          <w:b w:val="0"/>
          <w:sz w:val="22"/>
          <w:szCs w:val="22"/>
        </w:rPr>
        <w:t xml:space="preserve"> fingerprint data</w:t>
      </w:r>
      <w:r w:rsidR="002D0251" w:rsidRPr="002D0251">
        <w:rPr>
          <w:rFonts w:ascii="Myriad Pro" w:hAnsi="Myriad Pro"/>
          <w:b w:val="0"/>
          <w:sz w:val="22"/>
          <w:szCs w:val="22"/>
        </w:rPr>
        <w:t>. N0 (0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), N10 (10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), N20 (20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), N40 (40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), N80 (80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 and N160 (160 kg N ha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="002D0251"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="002D0251" w:rsidRPr="002D0251">
        <w:rPr>
          <w:rFonts w:ascii="Myriad Pro" w:hAnsi="Myriad Pro"/>
          <w:b w:val="0"/>
          <w:sz w:val="22"/>
          <w:szCs w:val="22"/>
        </w:rPr>
        <w:t>).</w:t>
      </w:r>
    </w:p>
    <w:p w14:paraId="1D9AAD3D" w14:textId="112CF0B8" w:rsidR="002D0251" w:rsidRDefault="002D0251" w:rsidP="00720889">
      <w:pPr>
        <w:rPr>
          <w:rFonts w:ascii="Myriad Pro" w:hAnsi="Myriad Pro"/>
          <w:sz w:val="22"/>
          <w:szCs w:val="22"/>
        </w:rPr>
      </w:pPr>
    </w:p>
    <w:p w14:paraId="041B7221" w14:textId="77777777" w:rsidR="002D0251" w:rsidRDefault="002D0251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430425DA" w14:textId="478F110F" w:rsidR="00AF1943" w:rsidRDefault="00844E45" w:rsidP="002D0251">
      <w:pPr>
        <w:jc w:val="center"/>
        <w:rPr>
          <w:rFonts w:ascii="Myriad Pro" w:hAnsi="Myriad Pr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A4E080C" wp14:editId="36BD7AEA">
            <wp:extent cx="5486400" cy="19513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7EE8" w14:textId="48C607D1" w:rsidR="002D0251" w:rsidRDefault="002D0251" w:rsidP="005E327B">
      <w:pPr>
        <w:pStyle w:val="SMHeading"/>
        <w:jc w:val="both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 xml:space="preserve"> Figure S</w:t>
      </w:r>
      <w:r>
        <w:rPr>
          <w:rFonts w:ascii="Myriad Pro" w:hAnsi="Myriad Pro" w:hint="eastAsia"/>
          <w:sz w:val="22"/>
          <w:szCs w:val="22"/>
          <w:lang w:eastAsia="zh-CN"/>
        </w:rPr>
        <w:t>4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Pr="002D0251">
        <w:rPr>
          <w:rFonts w:ascii="Myriad Pro" w:hAnsi="Myriad Pro"/>
          <w:b w:val="0"/>
          <w:sz w:val="22"/>
          <w:szCs w:val="22"/>
        </w:rPr>
        <w:t xml:space="preserve">Principal component analysis (PCA) plot of the microbial functional genes structure of six N addition levels (a) and the difference between each treatment and N0 of microbial functional gene richness (b). Different </w:t>
      </w:r>
      <w:r w:rsidR="00F53B30">
        <w:rPr>
          <w:rFonts w:ascii="Myriad Pro" w:hAnsi="Myriad Pro"/>
          <w:b w:val="0"/>
          <w:sz w:val="22"/>
          <w:szCs w:val="22"/>
        </w:rPr>
        <w:t>lowercase</w:t>
      </w:r>
      <w:r w:rsidRPr="002D0251">
        <w:rPr>
          <w:rFonts w:ascii="Myriad Pro" w:hAnsi="Myriad Pro"/>
          <w:b w:val="0"/>
          <w:sz w:val="22"/>
          <w:szCs w:val="22"/>
        </w:rPr>
        <w:t xml:space="preserve"> letters (a, b, c and d) indicate a significant difference (</w:t>
      </w:r>
      <w:r w:rsidRPr="00A07308">
        <w:rPr>
          <w:rFonts w:ascii="Myriad Pro" w:hAnsi="Myriad Pro"/>
          <w:b w:val="0"/>
          <w:i/>
          <w:iCs/>
          <w:sz w:val="22"/>
          <w:szCs w:val="22"/>
        </w:rPr>
        <w:t>P</w:t>
      </w:r>
      <w:r w:rsidRPr="002D0251">
        <w:rPr>
          <w:rFonts w:ascii="Myriad Pro" w:hAnsi="Myriad Pro"/>
          <w:b w:val="0"/>
          <w:sz w:val="22"/>
          <w:szCs w:val="22"/>
        </w:rPr>
        <w:t xml:space="preserve">&lt;0.05) </w:t>
      </w:r>
      <w:r w:rsidR="008C417A">
        <w:rPr>
          <w:rFonts w:ascii="Myriad Pro" w:hAnsi="Myriad Pro"/>
          <w:b w:val="0"/>
          <w:sz w:val="22"/>
          <w:szCs w:val="22"/>
        </w:rPr>
        <w:t>according to</w:t>
      </w:r>
      <w:r w:rsidRPr="002D0251">
        <w:rPr>
          <w:rFonts w:ascii="Myriad Pro" w:hAnsi="Myriad Pro"/>
          <w:b w:val="0"/>
          <w:sz w:val="22"/>
          <w:szCs w:val="22"/>
        </w:rPr>
        <w:t xml:space="preserve"> ANOVA analysis. N0 (0 kg N ha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>), N10 (10 kg N ha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>), N20 (20 kg N ha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>), N40 (40 kg N ha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>), N80 (80 kg N ha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>) and N160 (160 kg N ha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 xml:space="preserve"> yr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-1</w:t>
      </w:r>
      <w:r w:rsidRPr="002D0251">
        <w:rPr>
          <w:rFonts w:ascii="Myriad Pro" w:hAnsi="Myriad Pro"/>
          <w:b w:val="0"/>
          <w:sz w:val="22"/>
          <w:szCs w:val="22"/>
        </w:rPr>
        <w:t>).</w:t>
      </w:r>
    </w:p>
    <w:p w14:paraId="4BBF3EDF" w14:textId="1F8C2489" w:rsidR="002D0251" w:rsidRDefault="002D0251" w:rsidP="00720889">
      <w:pPr>
        <w:rPr>
          <w:rFonts w:ascii="Myriad Pro" w:hAnsi="Myriad Pro"/>
          <w:sz w:val="22"/>
          <w:szCs w:val="22"/>
        </w:rPr>
      </w:pPr>
    </w:p>
    <w:p w14:paraId="5E624E58" w14:textId="1C209C18" w:rsidR="002D0251" w:rsidRDefault="002D0251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2A1109BB" w14:textId="34E1A111" w:rsidR="00A415C1" w:rsidRDefault="00A415C1">
      <w:pPr>
        <w:rPr>
          <w:rFonts w:ascii="Myriad Pro" w:hAnsi="Myriad Pro"/>
          <w:sz w:val="22"/>
          <w:szCs w:val="22"/>
        </w:rPr>
      </w:pPr>
    </w:p>
    <w:p w14:paraId="4EECC63E" w14:textId="53707CE6" w:rsidR="00A415C1" w:rsidRDefault="00713F75" w:rsidP="00A415C1">
      <w:pPr>
        <w:jc w:val="center"/>
        <w:rPr>
          <w:rFonts w:ascii="Myriad Pro" w:hAnsi="Myriad Pro"/>
          <w:sz w:val="22"/>
          <w:szCs w:val="22"/>
        </w:rPr>
      </w:pPr>
      <w:r>
        <w:rPr>
          <w:noProof/>
        </w:rPr>
        <w:drawing>
          <wp:inline distT="0" distB="0" distL="0" distR="0" wp14:anchorId="22C4B6DF" wp14:editId="3485C857">
            <wp:extent cx="5486400" cy="37484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27C3C" w14:textId="2F8E92C3" w:rsidR="00A415C1" w:rsidRPr="000A2E94" w:rsidRDefault="00FC370F" w:rsidP="000A2E94">
      <w:pPr>
        <w:pStyle w:val="SMHeading"/>
        <w:jc w:val="both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>
        <w:rPr>
          <w:rFonts w:ascii="Myriad Pro" w:hAnsi="Myriad Pro"/>
          <w:sz w:val="22"/>
          <w:szCs w:val="22"/>
          <w:lang w:eastAsia="zh-CN"/>
        </w:rPr>
        <w:t>5</w:t>
      </w:r>
      <w:r w:rsidRPr="005314B5">
        <w:rPr>
          <w:rFonts w:ascii="Myriad Pro" w:hAnsi="Myriad Pro"/>
          <w:sz w:val="22"/>
          <w:szCs w:val="22"/>
        </w:rPr>
        <w:t xml:space="preserve">. </w:t>
      </w:r>
      <w:bookmarkStart w:id="2" w:name="_Hlk24632606"/>
      <w:r>
        <w:rPr>
          <w:rFonts w:ascii="Myriad Pro" w:hAnsi="Myriad Pro"/>
          <w:b w:val="0"/>
          <w:sz w:val="22"/>
          <w:szCs w:val="22"/>
        </w:rPr>
        <w:t>T</w:t>
      </w:r>
      <w:r w:rsidRPr="002D0251">
        <w:rPr>
          <w:rFonts w:ascii="Myriad Pro" w:hAnsi="Myriad Pro"/>
          <w:b w:val="0"/>
          <w:sz w:val="22"/>
          <w:szCs w:val="22"/>
        </w:rPr>
        <w:t>he difference</w:t>
      </w:r>
      <w:r w:rsidR="00F53B30">
        <w:rPr>
          <w:rFonts w:ascii="Myriad Pro" w:hAnsi="Myriad Pro"/>
          <w:b w:val="0"/>
          <w:sz w:val="22"/>
          <w:szCs w:val="22"/>
        </w:rPr>
        <w:t xml:space="preserve"> in the relative abundance of </w:t>
      </w:r>
      <w:r w:rsidR="00713F75">
        <w:rPr>
          <w:rFonts w:ascii="Myriad Pro" w:hAnsi="Myriad Pro" w:hint="eastAsia"/>
          <w:b w:val="0"/>
          <w:sz w:val="22"/>
          <w:szCs w:val="22"/>
          <w:lang w:eastAsia="zh-CN"/>
        </w:rPr>
        <w:t>carbon</w:t>
      </w:r>
      <w:r w:rsidR="00713F75">
        <w:rPr>
          <w:rFonts w:ascii="Myriad Pro" w:hAnsi="Myriad Pro"/>
          <w:b w:val="0"/>
          <w:sz w:val="22"/>
          <w:szCs w:val="22"/>
        </w:rPr>
        <w:t xml:space="preserve"> degradation</w:t>
      </w:r>
      <w:r w:rsidR="00F53B30">
        <w:rPr>
          <w:rFonts w:ascii="Myriad Pro" w:hAnsi="Myriad Pro"/>
          <w:b w:val="0"/>
          <w:sz w:val="22"/>
          <w:szCs w:val="22"/>
        </w:rPr>
        <w:t xml:space="preserve"> genes (%)</w:t>
      </w:r>
      <w:r w:rsidRPr="002D0251">
        <w:rPr>
          <w:rFonts w:ascii="Myriad Pro" w:hAnsi="Myriad Pro"/>
          <w:b w:val="0"/>
          <w:sz w:val="22"/>
          <w:szCs w:val="22"/>
        </w:rPr>
        <w:t xml:space="preserve"> between each treatment and N0</w:t>
      </w:r>
      <w:bookmarkEnd w:id="2"/>
      <w:r>
        <w:rPr>
          <w:rFonts w:ascii="Myriad Pro" w:hAnsi="Myriad Pro"/>
          <w:b w:val="0"/>
          <w:sz w:val="22"/>
          <w:szCs w:val="22"/>
        </w:rPr>
        <w:t xml:space="preserve">. </w:t>
      </w:r>
      <w:r w:rsidR="001B3EE5" w:rsidRPr="002D0251">
        <w:rPr>
          <w:rFonts w:ascii="Myriad Pro" w:hAnsi="Myriad Pro"/>
          <w:b w:val="0"/>
          <w:sz w:val="22"/>
          <w:szCs w:val="22"/>
        </w:rPr>
        <w:t xml:space="preserve">Different </w:t>
      </w:r>
      <w:r w:rsidR="00F53B30">
        <w:rPr>
          <w:rFonts w:ascii="Myriad Pro" w:hAnsi="Myriad Pro"/>
          <w:b w:val="0"/>
          <w:sz w:val="22"/>
          <w:szCs w:val="22"/>
        </w:rPr>
        <w:t>lowercase</w:t>
      </w:r>
      <w:r w:rsidR="001B3EE5" w:rsidRPr="002D0251">
        <w:rPr>
          <w:rFonts w:ascii="Myriad Pro" w:hAnsi="Myriad Pro"/>
          <w:b w:val="0"/>
          <w:sz w:val="22"/>
          <w:szCs w:val="22"/>
        </w:rPr>
        <w:t xml:space="preserve"> letters (a, b</w:t>
      </w:r>
      <w:r w:rsidR="001B3EE5">
        <w:rPr>
          <w:rFonts w:ascii="Myriad Pro" w:hAnsi="Myriad Pro"/>
          <w:b w:val="0"/>
          <w:sz w:val="22"/>
          <w:szCs w:val="22"/>
        </w:rPr>
        <w:t xml:space="preserve"> and </w:t>
      </w:r>
      <w:r w:rsidR="001B3EE5" w:rsidRPr="002D0251">
        <w:rPr>
          <w:rFonts w:ascii="Myriad Pro" w:hAnsi="Myriad Pro"/>
          <w:b w:val="0"/>
          <w:sz w:val="22"/>
          <w:szCs w:val="22"/>
        </w:rPr>
        <w:t>c) indicate a significant difference (</w:t>
      </w:r>
      <w:r w:rsidR="001B3EE5" w:rsidRPr="00A07308">
        <w:rPr>
          <w:rFonts w:ascii="Myriad Pro" w:hAnsi="Myriad Pro"/>
          <w:b w:val="0"/>
          <w:i/>
          <w:iCs/>
          <w:sz w:val="22"/>
          <w:szCs w:val="22"/>
        </w:rPr>
        <w:t>P</w:t>
      </w:r>
      <w:r w:rsidR="001B3EE5" w:rsidRPr="002D0251">
        <w:rPr>
          <w:rFonts w:ascii="Myriad Pro" w:hAnsi="Myriad Pro"/>
          <w:b w:val="0"/>
          <w:sz w:val="22"/>
          <w:szCs w:val="22"/>
        </w:rPr>
        <w:t xml:space="preserve">&lt;0.05) </w:t>
      </w:r>
      <w:r w:rsidR="001B3EE5">
        <w:rPr>
          <w:rFonts w:ascii="Myriad Pro" w:hAnsi="Myriad Pro"/>
          <w:b w:val="0"/>
          <w:sz w:val="22"/>
          <w:szCs w:val="22"/>
        </w:rPr>
        <w:t>according to</w:t>
      </w:r>
      <w:r w:rsidR="001B3EE5" w:rsidRPr="002D0251">
        <w:rPr>
          <w:rFonts w:ascii="Myriad Pro" w:hAnsi="Myriad Pro"/>
          <w:b w:val="0"/>
          <w:sz w:val="22"/>
          <w:szCs w:val="22"/>
        </w:rPr>
        <w:t xml:space="preserve"> ANOVA analysis.</w:t>
      </w:r>
      <w:r w:rsidR="001B3EE5">
        <w:rPr>
          <w:rFonts w:ascii="Myriad Pro" w:hAnsi="Myriad Pro"/>
          <w:b w:val="0"/>
          <w:sz w:val="22"/>
          <w:szCs w:val="22"/>
        </w:rPr>
        <w:t xml:space="preserve"> </w:t>
      </w:r>
      <w:r w:rsidRPr="00FC370F">
        <w:rPr>
          <w:rFonts w:ascii="Myriad Pro" w:hAnsi="Myriad Pro"/>
          <w:b w:val="0"/>
          <w:sz w:val="22"/>
          <w:szCs w:val="22"/>
        </w:rPr>
        <w:t>Solid lines are the regression fits</w:t>
      </w:r>
      <w:r w:rsidR="005E327B">
        <w:rPr>
          <w:rFonts w:ascii="Myriad Pro" w:hAnsi="Myriad Pro"/>
          <w:b w:val="0"/>
          <w:sz w:val="22"/>
          <w:szCs w:val="22"/>
        </w:rPr>
        <w:t>.</w:t>
      </w:r>
      <w:r w:rsidRPr="00FC370F">
        <w:rPr>
          <w:rFonts w:ascii="Myriad Pro" w:hAnsi="Myriad Pro"/>
          <w:b w:val="0"/>
          <w:sz w:val="22"/>
          <w:szCs w:val="22"/>
        </w:rPr>
        <w:t xml:space="preserve"> Asterisks represent significan</w:t>
      </w:r>
      <w:r w:rsidR="00F53B30">
        <w:rPr>
          <w:rFonts w:ascii="Myriad Pro" w:hAnsi="Myriad Pro"/>
          <w:b w:val="0"/>
          <w:sz w:val="22"/>
          <w:szCs w:val="22"/>
        </w:rPr>
        <w:t>t</w:t>
      </w:r>
      <w:r w:rsidRPr="00FC370F">
        <w:rPr>
          <w:rFonts w:ascii="Myriad Pro" w:hAnsi="Myriad Pro"/>
          <w:b w:val="0"/>
          <w:sz w:val="22"/>
          <w:szCs w:val="22"/>
        </w:rPr>
        <w:t xml:space="preserve"> correlation</w:t>
      </w:r>
      <w:r w:rsidR="00F53B30">
        <w:rPr>
          <w:rFonts w:ascii="Myriad Pro" w:hAnsi="Myriad Pro"/>
          <w:b w:val="0"/>
          <w:sz w:val="22"/>
          <w:szCs w:val="22"/>
        </w:rPr>
        <w:t>s</w:t>
      </w:r>
      <w:r w:rsidRPr="00FC370F">
        <w:rPr>
          <w:rFonts w:ascii="Myriad Pro" w:hAnsi="Myriad Pro"/>
          <w:b w:val="0"/>
          <w:sz w:val="22"/>
          <w:szCs w:val="22"/>
        </w:rPr>
        <w:t xml:space="preserve"> (*</w:t>
      </w:r>
      <w:r w:rsidRPr="00FC370F">
        <w:rPr>
          <w:rFonts w:ascii="Myriad Pro" w:hAnsi="Myriad Pro"/>
          <w:b w:val="0"/>
          <w:i/>
          <w:iCs/>
          <w:sz w:val="22"/>
          <w:szCs w:val="22"/>
        </w:rPr>
        <w:t>P</w:t>
      </w:r>
      <w:r w:rsidRPr="00FC370F">
        <w:rPr>
          <w:rFonts w:ascii="Myriad Pro" w:hAnsi="Myriad Pro"/>
          <w:b w:val="0"/>
          <w:sz w:val="22"/>
          <w:szCs w:val="22"/>
        </w:rPr>
        <w:t>&lt;</w:t>
      </w:r>
      <w:r>
        <w:rPr>
          <w:rFonts w:ascii="Myriad Pro" w:hAnsi="Myriad Pro"/>
          <w:b w:val="0"/>
          <w:sz w:val="22"/>
          <w:szCs w:val="22"/>
        </w:rPr>
        <w:t>0.05</w:t>
      </w:r>
      <w:r w:rsidRPr="00FC370F">
        <w:rPr>
          <w:rFonts w:ascii="Myriad Pro" w:hAnsi="Myriad Pro"/>
          <w:b w:val="0"/>
          <w:sz w:val="22"/>
          <w:szCs w:val="22"/>
        </w:rPr>
        <w:t>).</w:t>
      </w:r>
    </w:p>
    <w:p w14:paraId="6D0814C3" w14:textId="10D04004" w:rsidR="00A415C1" w:rsidRDefault="00A415C1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20349506" w14:textId="7B025B26" w:rsidR="00A415C1" w:rsidRDefault="00A415C1">
      <w:pPr>
        <w:rPr>
          <w:rFonts w:ascii="Myriad Pro" w:hAnsi="Myriad Pro"/>
          <w:sz w:val="22"/>
          <w:szCs w:val="22"/>
        </w:rPr>
      </w:pPr>
    </w:p>
    <w:p w14:paraId="246FC2CF" w14:textId="2DCFB37B" w:rsidR="00A415C1" w:rsidRDefault="001B3EE5" w:rsidP="00A415C1">
      <w:pPr>
        <w:jc w:val="center"/>
        <w:rPr>
          <w:rFonts w:ascii="Myriad Pro" w:hAnsi="Myriad Pro"/>
          <w:sz w:val="22"/>
          <w:szCs w:val="22"/>
        </w:rPr>
      </w:pPr>
      <w:r>
        <w:rPr>
          <w:noProof/>
        </w:rPr>
        <w:drawing>
          <wp:inline distT="0" distB="0" distL="0" distR="0" wp14:anchorId="1DAD486B" wp14:editId="46BBCDB7">
            <wp:extent cx="5380990" cy="3903980"/>
            <wp:effectExtent l="0" t="0" r="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B3F0B" w14:textId="7C0D86FC" w:rsidR="00A415C1" w:rsidRPr="000A2E94" w:rsidRDefault="00FC370F" w:rsidP="000A2E94">
      <w:pPr>
        <w:pStyle w:val="SMHeading"/>
        <w:jc w:val="both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>
        <w:rPr>
          <w:rFonts w:ascii="Myriad Pro" w:hAnsi="Myriad Pro"/>
          <w:sz w:val="22"/>
          <w:szCs w:val="22"/>
          <w:lang w:eastAsia="zh-CN"/>
        </w:rPr>
        <w:t>6</w:t>
      </w:r>
      <w:r w:rsidRPr="005314B5">
        <w:rPr>
          <w:rFonts w:ascii="Myriad Pro" w:hAnsi="Myriad Pro"/>
          <w:sz w:val="22"/>
          <w:szCs w:val="22"/>
        </w:rPr>
        <w:t xml:space="preserve">. </w:t>
      </w:r>
      <w:r>
        <w:rPr>
          <w:rFonts w:ascii="Myriad Pro" w:hAnsi="Myriad Pro"/>
          <w:b w:val="0"/>
          <w:sz w:val="22"/>
          <w:szCs w:val="22"/>
        </w:rPr>
        <w:t>T</w:t>
      </w:r>
      <w:r w:rsidRPr="002D0251">
        <w:rPr>
          <w:rFonts w:ascii="Myriad Pro" w:hAnsi="Myriad Pro"/>
          <w:b w:val="0"/>
          <w:sz w:val="22"/>
          <w:szCs w:val="22"/>
        </w:rPr>
        <w:t xml:space="preserve">he difference </w:t>
      </w:r>
      <w:r w:rsidR="00016824">
        <w:rPr>
          <w:rFonts w:ascii="Myriad Pro" w:hAnsi="Myriad Pro"/>
          <w:b w:val="0"/>
          <w:sz w:val="22"/>
          <w:szCs w:val="22"/>
        </w:rPr>
        <w:t xml:space="preserve">in the relative abundance of microbial functional genes (%) </w:t>
      </w:r>
      <w:r w:rsidRPr="002D0251">
        <w:rPr>
          <w:rFonts w:ascii="Myriad Pro" w:hAnsi="Myriad Pro"/>
          <w:b w:val="0"/>
          <w:sz w:val="22"/>
          <w:szCs w:val="22"/>
        </w:rPr>
        <w:t>between each treatment and N0</w:t>
      </w:r>
      <w:r>
        <w:rPr>
          <w:rFonts w:ascii="Myriad Pro" w:hAnsi="Myriad Pro"/>
          <w:b w:val="0"/>
          <w:sz w:val="22"/>
          <w:szCs w:val="22"/>
        </w:rPr>
        <w:t xml:space="preserve">. </w:t>
      </w:r>
      <w:r w:rsidR="005E327B" w:rsidRPr="005E327B">
        <w:rPr>
          <w:rFonts w:ascii="Myriad Pro" w:hAnsi="Myriad Pro"/>
          <w:b w:val="0"/>
          <w:i/>
          <w:iCs/>
          <w:sz w:val="22"/>
          <w:szCs w:val="22"/>
        </w:rPr>
        <w:t>Gene</w:t>
      </w:r>
      <w:r w:rsidR="005E327B">
        <w:rPr>
          <w:rFonts w:ascii="Myriad Pro" w:hAnsi="Myriad Pro"/>
          <w:b w:val="0"/>
          <w:sz w:val="22"/>
          <w:szCs w:val="22"/>
        </w:rPr>
        <w:t xml:space="preserve">-plant-derived compounds: functional genes involved in plant-derived compound degradation (the sum of relative abundance of </w:t>
      </w:r>
      <w:r w:rsidR="005E327B" w:rsidRPr="005E327B">
        <w:rPr>
          <w:rFonts w:ascii="Myriad Pro" w:hAnsi="Myriad Pro"/>
          <w:b w:val="0"/>
          <w:i/>
          <w:iCs/>
          <w:sz w:val="22"/>
          <w:szCs w:val="22"/>
        </w:rPr>
        <w:t>lignin</w:t>
      </w:r>
      <w:r w:rsidR="005E327B">
        <w:rPr>
          <w:rFonts w:ascii="Myriad Pro" w:hAnsi="Myriad Pro"/>
          <w:b w:val="0"/>
          <w:sz w:val="22"/>
          <w:szCs w:val="22"/>
        </w:rPr>
        <w:t xml:space="preserve"> genes and </w:t>
      </w:r>
      <w:r w:rsidR="005E327B" w:rsidRPr="005E327B">
        <w:rPr>
          <w:rFonts w:ascii="Myriad Pro" w:hAnsi="Myriad Pro"/>
          <w:b w:val="0"/>
          <w:i/>
          <w:iCs/>
          <w:sz w:val="22"/>
          <w:szCs w:val="22"/>
        </w:rPr>
        <w:t>cellulose</w:t>
      </w:r>
      <w:r w:rsidR="005E327B">
        <w:rPr>
          <w:rFonts w:ascii="Myriad Pro" w:hAnsi="Myriad Pro"/>
          <w:b w:val="0"/>
          <w:sz w:val="22"/>
          <w:szCs w:val="22"/>
        </w:rPr>
        <w:t xml:space="preserve"> genes); </w:t>
      </w:r>
      <w:r w:rsidR="005E327B" w:rsidRPr="005E327B">
        <w:rPr>
          <w:rFonts w:ascii="Myriad Pro" w:hAnsi="Myriad Pro"/>
          <w:b w:val="0"/>
          <w:i/>
          <w:iCs/>
          <w:sz w:val="22"/>
          <w:szCs w:val="22"/>
        </w:rPr>
        <w:t>Gene</w:t>
      </w:r>
      <w:r w:rsidR="005E327B">
        <w:rPr>
          <w:rFonts w:ascii="Myriad Pro" w:hAnsi="Myriad Pro"/>
          <w:b w:val="0"/>
          <w:sz w:val="22"/>
          <w:szCs w:val="22"/>
        </w:rPr>
        <w:t xml:space="preserve">-microbial-derived compounds: functional genes involved in microbial-derived compound degradation (the relative abundance of </w:t>
      </w:r>
      <w:r w:rsidR="005E327B">
        <w:rPr>
          <w:rFonts w:ascii="Myriad Pro" w:hAnsi="Myriad Pro"/>
          <w:b w:val="0"/>
          <w:i/>
          <w:iCs/>
          <w:sz w:val="22"/>
          <w:szCs w:val="22"/>
        </w:rPr>
        <w:t xml:space="preserve">chitin </w:t>
      </w:r>
      <w:r w:rsidR="005E327B">
        <w:rPr>
          <w:rFonts w:ascii="Myriad Pro" w:hAnsi="Myriad Pro"/>
          <w:b w:val="0"/>
          <w:sz w:val="22"/>
          <w:szCs w:val="22"/>
        </w:rPr>
        <w:t xml:space="preserve">genes); </w:t>
      </w:r>
      <w:r w:rsidR="005E327B" w:rsidRPr="00EF38FD">
        <w:rPr>
          <w:rFonts w:ascii="Myriad Pro" w:hAnsi="Myriad Pro"/>
          <w:b w:val="0"/>
          <w:i/>
          <w:iCs/>
          <w:sz w:val="22"/>
          <w:szCs w:val="22"/>
        </w:rPr>
        <w:t>Gene</w:t>
      </w:r>
      <w:r w:rsidR="005E327B">
        <w:rPr>
          <w:rFonts w:ascii="Myriad Pro" w:hAnsi="Myriad Pro"/>
          <w:b w:val="0"/>
          <w:sz w:val="22"/>
          <w:szCs w:val="22"/>
        </w:rPr>
        <w:t xml:space="preserve">-Aromatic compounds: functional genes involved in aromatic compound degradation (the sum of </w:t>
      </w:r>
      <w:r w:rsidR="00BB416E">
        <w:rPr>
          <w:rFonts w:ascii="Myriad Pro" w:hAnsi="Myriad Pro"/>
          <w:b w:val="0"/>
          <w:sz w:val="22"/>
          <w:szCs w:val="22"/>
        </w:rPr>
        <w:t xml:space="preserve">the </w:t>
      </w:r>
      <w:r w:rsidR="005E327B">
        <w:rPr>
          <w:rFonts w:ascii="Myriad Pro" w:hAnsi="Myriad Pro"/>
          <w:b w:val="0"/>
          <w:sz w:val="22"/>
          <w:szCs w:val="22"/>
        </w:rPr>
        <w:t>relative abundance</w:t>
      </w:r>
      <w:r w:rsidR="00BB416E">
        <w:rPr>
          <w:rFonts w:ascii="Myriad Pro" w:hAnsi="Myriad Pro"/>
          <w:b w:val="0"/>
          <w:sz w:val="22"/>
          <w:szCs w:val="22"/>
        </w:rPr>
        <w:t>s</w:t>
      </w:r>
      <w:r w:rsidR="005E327B">
        <w:rPr>
          <w:rFonts w:ascii="Myriad Pro" w:hAnsi="Myriad Pro"/>
          <w:b w:val="0"/>
          <w:sz w:val="22"/>
          <w:szCs w:val="22"/>
        </w:rPr>
        <w:t xml:space="preserve"> of </w:t>
      </w:r>
      <w:r w:rsidR="002664FD">
        <w:rPr>
          <w:rFonts w:ascii="Myriad Pro" w:hAnsi="Myriad Pro"/>
          <w:b w:val="0"/>
          <w:i/>
          <w:iCs/>
          <w:sz w:val="22"/>
          <w:szCs w:val="22"/>
        </w:rPr>
        <w:t xml:space="preserve">aromatic </w:t>
      </w:r>
      <w:r w:rsidR="005E327B">
        <w:rPr>
          <w:rFonts w:ascii="Myriad Pro" w:hAnsi="Myriad Pro"/>
          <w:b w:val="0"/>
          <w:sz w:val="22"/>
          <w:szCs w:val="22"/>
        </w:rPr>
        <w:t xml:space="preserve">genes and </w:t>
      </w:r>
      <w:r w:rsidR="002664FD">
        <w:rPr>
          <w:rFonts w:ascii="Myriad Pro" w:hAnsi="Myriad Pro"/>
          <w:b w:val="0"/>
          <w:i/>
          <w:iCs/>
          <w:sz w:val="22"/>
          <w:szCs w:val="22"/>
        </w:rPr>
        <w:t>polyaromatic</w:t>
      </w:r>
      <w:r w:rsidR="005E327B">
        <w:rPr>
          <w:rFonts w:ascii="Myriad Pro" w:hAnsi="Myriad Pro"/>
          <w:b w:val="0"/>
          <w:sz w:val="22"/>
          <w:szCs w:val="22"/>
        </w:rPr>
        <w:t xml:space="preserve"> genes).</w:t>
      </w:r>
      <w:r w:rsidR="00002A65">
        <w:rPr>
          <w:rFonts w:ascii="Myriad Pro" w:hAnsi="Myriad Pro"/>
          <w:b w:val="0"/>
          <w:sz w:val="22"/>
          <w:szCs w:val="22"/>
        </w:rPr>
        <w:t xml:space="preserve"> </w:t>
      </w:r>
      <w:r w:rsidR="001B3EE5" w:rsidRPr="002D0251">
        <w:rPr>
          <w:rFonts w:ascii="Myriad Pro" w:hAnsi="Myriad Pro"/>
          <w:b w:val="0"/>
          <w:sz w:val="22"/>
          <w:szCs w:val="22"/>
        </w:rPr>
        <w:t xml:space="preserve">Different </w:t>
      </w:r>
      <w:r w:rsidR="00BB416E">
        <w:rPr>
          <w:rFonts w:ascii="Myriad Pro" w:hAnsi="Myriad Pro"/>
          <w:b w:val="0"/>
          <w:sz w:val="22"/>
          <w:szCs w:val="22"/>
        </w:rPr>
        <w:t xml:space="preserve">lowercase </w:t>
      </w:r>
      <w:r w:rsidR="001B3EE5" w:rsidRPr="002D0251">
        <w:rPr>
          <w:rFonts w:ascii="Myriad Pro" w:hAnsi="Myriad Pro"/>
          <w:b w:val="0"/>
          <w:sz w:val="22"/>
          <w:szCs w:val="22"/>
        </w:rPr>
        <w:t>letters (a, b, c</w:t>
      </w:r>
      <w:r w:rsidR="001B3EE5">
        <w:rPr>
          <w:rFonts w:ascii="Myriad Pro" w:hAnsi="Myriad Pro"/>
          <w:b w:val="0"/>
          <w:sz w:val="22"/>
          <w:szCs w:val="22"/>
        </w:rPr>
        <w:t>,</w:t>
      </w:r>
      <w:r w:rsidR="001B3EE5" w:rsidRPr="002D0251">
        <w:rPr>
          <w:rFonts w:ascii="Myriad Pro" w:hAnsi="Myriad Pro"/>
          <w:b w:val="0"/>
          <w:sz w:val="22"/>
          <w:szCs w:val="22"/>
        </w:rPr>
        <w:t xml:space="preserve"> d</w:t>
      </w:r>
      <w:r w:rsidR="001B3EE5">
        <w:rPr>
          <w:rFonts w:ascii="Myriad Pro" w:hAnsi="Myriad Pro"/>
          <w:b w:val="0"/>
          <w:sz w:val="22"/>
          <w:szCs w:val="22"/>
        </w:rPr>
        <w:t xml:space="preserve"> and e</w:t>
      </w:r>
      <w:r w:rsidR="001B3EE5" w:rsidRPr="002D0251">
        <w:rPr>
          <w:rFonts w:ascii="Myriad Pro" w:hAnsi="Myriad Pro"/>
          <w:b w:val="0"/>
          <w:sz w:val="22"/>
          <w:szCs w:val="22"/>
        </w:rPr>
        <w:t>) indicate significant difference</w:t>
      </w:r>
      <w:r w:rsidR="00BB416E">
        <w:rPr>
          <w:rFonts w:ascii="Myriad Pro" w:hAnsi="Myriad Pro"/>
          <w:b w:val="0"/>
          <w:sz w:val="22"/>
          <w:szCs w:val="22"/>
        </w:rPr>
        <w:t>s</w:t>
      </w:r>
      <w:r w:rsidR="001B3EE5" w:rsidRPr="002D0251">
        <w:rPr>
          <w:rFonts w:ascii="Myriad Pro" w:hAnsi="Myriad Pro"/>
          <w:b w:val="0"/>
          <w:sz w:val="22"/>
          <w:szCs w:val="22"/>
        </w:rPr>
        <w:t xml:space="preserve"> (</w:t>
      </w:r>
      <w:r w:rsidR="001B3EE5" w:rsidRPr="00A07308">
        <w:rPr>
          <w:rFonts w:ascii="Myriad Pro" w:hAnsi="Myriad Pro"/>
          <w:b w:val="0"/>
          <w:i/>
          <w:iCs/>
          <w:sz w:val="22"/>
          <w:szCs w:val="22"/>
        </w:rPr>
        <w:t>P</w:t>
      </w:r>
      <w:r w:rsidR="001B3EE5" w:rsidRPr="002D0251">
        <w:rPr>
          <w:rFonts w:ascii="Myriad Pro" w:hAnsi="Myriad Pro"/>
          <w:b w:val="0"/>
          <w:sz w:val="22"/>
          <w:szCs w:val="22"/>
        </w:rPr>
        <w:t xml:space="preserve">&lt;0.05) </w:t>
      </w:r>
      <w:r w:rsidR="001B3EE5">
        <w:rPr>
          <w:rFonts w:ascii="Myriad Pro" w:hAnsi="Myriad Pro"/>
          <w:b w:val="0"/>
          <w:sz w:val="22"/>
          <w:szCs w:val="22"/>
        </w:rPr>
        <w:t>according to</w:t>
      </w:r>
      <w:r w:rsidR="001B3EE5" w:rsidRPr="002D0251">
        <w:rPr>
          <w:rFonts w:ascii="Myriad Pro" w:hAnsi="Myriad Pro"/>
          <w:b w:val="0"/>
          <w:sz w:val="22"/>
          <w:szCs w:val="22"/>
        </w:rPr>
        <w:t xml:space="preserve"> ANOVA analysis.</w:t>
      </w:r>
      <w:r w:rsidR="001B3EE5">
        <w:rPr>
          <w:rFonts w:ascii="Myriad Pro" w:hAnsi="Myriad Pro"/>
          <w:b w:val="0"/>
          <w:sz w:val="22"/>
          <w:szCs w:val="22"/>
        </w:rPr>
        <w:t xml:space="preserve"> </w:t>
      </w:r>
      <w:r w:rsidRPr="00FC370F">
        <w:rPr>
          <w:rFonts w:ascii="Myriad Pro" w:hAnsi="Myriad Pro"/>
          <w:b w:val="0"/>
          <w:sz w:val="22"/>
          <w:szCs w:val="22"/>
        </w:rPr>
        <w:t>Solid lines are the regression fits</w:t>
      </w:r>
      <w:r w:rsidR="005E327B">
        <w:rPr>
          <w:rFonts w:ascii="Myriad Pro" w:hAnsi="Myriad Pro"/>
          <w:b w:val="0"/>
          <w:sz w:val="22"/>
          <w:szCs w:val="22"/>
        </w:rPr>
        <w:t>.</w:t>
      </w:r>
      <w:r w:rsidR="001B3EE5">
        <w:rPr>
          <w:rFonts w:ascii="Myriad Pro" w:hAnsi="Myriad Pro"/>
          <w:b w:val="0"/>
          <w:sz w:val="22"/>
          <w:szCs w:val="22"/>
        </w:rPr>
        <w:t xml:space="preserve"> </w:t>
      </w:r>
      <w:r w:rsidRPr="00FC370F">
        <w:rPr>
          <w:rFonts w:ascii="Myriad Pro" w:hAnsi="Myriad Pro"/>
          <w:b w:val="0"/>
          <w:sz w:val="22"/>
          <w:szCs w:val="22"/>
        </w:rPr>
        <w:t>Asterisks represent significan</w:t>
      </w:r>
      <w:r w:rsidR="00BB416E">
        <w:rPr>
          <w:rFonts w:ascii="Myriad Pro" w:hAnsi="Myriad Pro"/>
          <w:b w:val="0"/>
          <w:sz w:val="22"/>
          <w:szCs w:val="22"/>
        </w:rPr>
        <w:t>t</w:t>
      </w:r>
      <w:r w:rsidRPr="00FC370F">
        <w:rPr>
          <w:rFonts w:ascii="Myriad Pro" w:hAnsi="Myriad Pro"/>
          <w:b w:val="0"/>
          <w:sz w:val="22"/>
          <w:szCs w:val="22"/>
        </w:rPr>
        <w:t xml:space="preserve"> of correlation</w:t>
      </w:r>
      <w:r w:rsidR="00BB416E">
        <w:rPr>
          <w:rFonts w:ascii="Myriad Pro" w:hAnsi="Myriad Pro"/>
          <w:b w:val="0"/>
          <w:sz w:val="22"/>
          <w:szCs w:val="22"/>
        </w:rPr>
        <w:t>s</w:t>
      </w:r>
      <w:r w:rsidRPr="00FC370F">
        <w:rPr>
          <w:rFonts w:ascii="Myriad Pro" w:hAnsi="Myriad Pro"/>
          <w:b w:val="0"/>
          <w:sz w:val="22"/>
          <w:szCs w:val="22"/>
        </w:rPr>
        <w:t xml:space="preserve"> (*</w:t>
      </w:r>
      <w:r w:rsidRPr="00FC370F">
        <w:rPr>
          <w:rFonts w:ascii="Myriad Pro" w:hAnsi="Myriad Pro"/>
          <w:b w:val="0"/>
          <w:i/>
          <w:iCs/>
          <w:sz w:val="22"/>
          <w:szCs w:val="22"/>
        </w:rPr>
        <w:t>P</w:t>
      </w:r>
      <w:r w:rsidRPr="00FC370F">
        <w:rPr>
          <w:rFonts w:ascii="Myriad Pro" w:hAnsi="Myriad Pro"/>
          <w:b w:val="0"/>
          <w:sz w:val="22"/>
          <w:szCs w:val="22"/>
        </w:rPr>
        <w:t>&lt;</w:t>
      </w:r>
      <w:r>
        <w:rPr>
          <w:rFonts w:ascii="Myriad Pro" w:hAnsi="Myriad Pro"/>
          <w:b w:val="0"/>
          <w:sz w:val="22"/>
          <w:szCs w:val="22"/>
        </w:rPr>
        <w:t>0.05, **</w:t>
      </w:r>
      <w:r w:rsidRPr="00FC370F">
        <w:rPr>
          <w:rFonts w:ascii="Myriad Pro" w:hAnsi="Myriad Pro"/>
          <w:b w:val="0"/>
          <w:i/>
          <w:iCs/>
          <w:sz w:val="22"/>
          <w:szCs w:val="22"/>
        </w:rPr>
        <w:t>P</w:t>
      </w:r>
      <w:r>
        <w:rPr>
          <w:rFonts w:ascii="Myriad Pro" w:hAnsi="Myriad Pro"/>
          <w:b w:val="0"/>
          <w:sz w:val="22"/>
          <w:szCs w:val="22"/>
        </w:rPr>
        <w:t>&lt;0.01</w:t>
      </w:r>
      <w:r w:rsidRPr="00FC370F">
        <w:rPr>
          <w:rFonts w:ascii="Myriad Pro" w:hAnsi="Myriad Pro"/>
          <w:b w:val="0"/>
          <w:sz w:val="22"/>
          <w:szCs w:val="22"/>
        </w:rPr>
        <w:t>).</w:t>
      </w:r>
    </w:p>
    <w:p w14:paraId="071957FA" w14:textId="29330DDF" w:rsidR="00A415C1" w:rsidRDefault="00A415C1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50CB437B" w14:textId="1483D669" w:rsidR="002D0251" w:rsidRDefault="00BD0BC2" w:rsidP="002D0251">
      <w:pPr>
        <w:jc w:val="center"/>
        <w:rPr>
          <w:rFonts w:ascii="Myriad Pro" w:hAnsi="Myriad Pro"/>
          <w:sz w:val="22"/>
          <w:szCs w:val="22"/>
        </w:rPr>
      </w:pPr>
      <w:r w:rsidRPr="00BD0BC2">
        <w:lastRenderedPageBreak/>
        <w:t xml:space="preserve"> </w:t>
      </w:r>
      <w:r w:rsidR="00D1470C">
        <w:rPr>
          <w:noProof/>
        </w:rPr>
        <w:drawing>
          <wp:inline distT="0" distB="0" distL="0" distR="0" wp14:anchorId="787037D0" wp14:editId="1A638FA5">
            <wp:extent cx="5486400" cy="34569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77B8" w14:textId="0E71F1DA" w:rsidR="002D0251" w:rsidRPr="000A2E94" w:rsidRDefault="002D0251" w:rsidP="000A2E94">
      <w:pPr>
        <w:pStyle w:val="SMHeading"/>
        <w:jc w:val="both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 w:rsidR="00FC370F">
        <w:rPr>
          <w:rFonts w:ascii="Myriad Pro" w:hAnsi="Myriad Pro"/>
          <w:sz w:val="22"/>
          <w:szCs w:val="22"/>
          <w:lang w:eastAsia="zh-CN"/>
        </w:rPr>
        <w:t>7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Pr="002D0251">
        <w:rPr>
          <w:rFonts w:ascii="Myriad Pro" w:hAnsi="Myriad Pro"/>
          <w:b w:val="0"/>
          <w:sz w:val="22"/>
          <w:szCs w:val="22"/>
        </w:rPr>
        <w:t xml:space="preserve">Structural equation modelling (SEM) of </w:t>
      </w:r>
      <w:r w:rsidR="001428DB">
        <w:rPr>
          <w:rFonts w:ascii="Myriad Pro" w:hAnsi="Myriad Pro"/>
          <w:b w:val="0"/>
          <w:sz w:val="22"/>
          <w:szCs w:val="22"/>
        </w:rPr>
        <w:t>LF-SOM</w:t>
      </w:r>
      <w:r w:rsidRPr="002D0251">
        <w:rPr>
          <w:rFonts w:ascii="Myriad Pro" w:hAnsi="Myriad Pro"/>
          <w:b w:val="0"/>
          <w:sz w:val="22"/>
          <w:szCs w:val="22"/>
        </w:rPr>
        <w:t xml:space="preserve">, soil microorganisms and environmental factors. The solid lines represent significant correlations, and the dashed lines represent non-significant correlations. </w:t>
      </w:r>
      <w:proofErr w:type="spellStart"/>
      <w:r w:rsidRPr="002D0251">
        <w:rPr>
          <w:rFonts w:ascii="Myriad Pro" w:hAnsi="Myriad Pro"/>
          <w:b w:val="0"/>
          <w:sz w:val="22"/>
          <w:szCs w:val="22"/>
        </w:rPr>
        <w:t>N</w:t>
      </w:r>
      <w:proofErr w:type="spellEnd"/>
      <w:r w:rsidRPr="002D0251">
        <w:rPr>
          <w:rFonts w:ascii="Myriad Pro" w:hAnsi="Myriad Pro"/>
          <w:b w:val="0"/>
          <w:sz w:val="22"/>
          <w:szCs w:val="22"/>
        </w:rPr>
        <w:t xml:space="preserve"> addition was significantly negatively correlated with the soil pH and NH</w:t>
      </w:r>
      <w:r w:rsidRPr="002D0251">
        <w:rPr>
          <w:rFonts w:ascii="Myriad Pro" w:hAnsi="Myriad Pro"/>
          <w:b w:val="0"/>
          <w:sz w:val="22"/>
          <w:szCs w:val="22"/>
          <w:vertAlign w:val="subscript"/>
        </w:rPr>
        <w:t>4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+</w:t>
      </w:r>
      <w:r w:rsidRPr="002D0251">
        <w:rPr>
          <w:rFonts w:ascii="Myriad Pro" w:hAnsi="Myriad Pro"/>
          <w:b w:val="0"/>
          <w:sz w:val="22"/>
          <w:szCs w:val="22"/>
        </w:rPr>
        <w:t>/NO</w:t>
      </w:r>
      <w:r w:rsidRPr="002D0251">
        <w:rPr>
          <w:rFonts w:ascii="Myriad Pro" w:hAnsi="Myriad Pro"/>
          <w:b w:val="0"/>
          <w:sz w:val="22"/>
          <w:szCs w:val="22"/>
          <w:vertAlign w:val="subscript"/>
        </w:rPr>
        <w:t>2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Pr="002D0251">
        <w:rPr>
          <w:rFonts w:ascii="Myriad Pro" w:hAnsi="Myriad Pro"/>
          <w:b w:val="0"/>
          <w:sz w:val="22"/>
          <w:szCs w:val="22"/>
        </w:rPr>
        <w:t xml:space="preserve"> value. </w:t>
      </w:r>
      <w:r w:rsidR="00A07308">
        <w:rPr>
          <w:rFonts w:ascii="Myriad Pro" w:hAnsi="Myriad Pro"/>
          <w:b w:val="0"/>
          <w:sz w:val="22"/>
          <w:szCs w:val="22"/>
        </w:rPr>
        <w:t>T</w:t>
      </w:r>
      <w:r w:rsidRPr="002D0251">
        <w:rPr>
          <w:rFonts w:ascii="Myriad Pro" w:hAnsi="Myriad Pro"/>
          <w:b w:val="0"/>
          <w:sz w:val="22"/>
          <w:szCs w:val="22"/>
        </w:rPr>
        <w:t xml:space="preserve">he soil pH was significantly negatively correlated with the microbial biomass, and </w:t>
      </w:r>
      <w:r w:rsidR="008C417A">
        <w:rPr>
          <w:rFonts w:ascii="Myriad Pro" w:hAnsi="Myriad Pro"/>
          <w:b w:val="0"/>
          <w:sz w:val="22"/>
          <w:szCs w:val="22"/>
        </w:rPr>
        <w:t xml:space="preserve">the </w:t>
      </w:r>
      <w:r w:rsidRPr="002D0251">
        <w:rPr>
          <w:rFonts w:ascii="Myriad Pro" w:hAnsi="Myriad Pro"/>
          <w:b w:val="0"/>
          <w:sz w:val="22"/>
          <w:szCs w:val="22"/>
        </w:rPr>
        <w:t>NH</w:t>
      </w:r>
      <w:r w:rsidRPr="002D0251">
        <w:rPr>
          <w:rFonts w:ascii="Myriad Pro" w:hAnsi="Myriad Pro"/>
          <w:b w:val="0"/>
          <w:sz w:val="22"/>
          <w:szCs w:val="22"/>
          <w:vertAlign w:val="subscript"/>
        </w:rPr>
        <w:t>4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+</w:t>
      </w:r>
      <w:r w:rsidRPr="002D0251">
        <w:rPr>
          <w:rFonts w:ascii="Myriad Pro" w:hAnsi="Myriad Pro"/>
          <w:b w:val="0"/>
          <w:sz w:val="22"/>
          <w:szCs w:val="22"/>
        </w:rPr>
        <w:t>/NO</w:t>
      </w:r>
      <w:r w:rsidRPr="002D0251">
        <w:rPr>
          <w:rFonts w:ascii="Myriad Pro" w:hAnsi="Myriad Pro"/>
          <w:b w:val="0"/>
          <w:sz w:val="22"/>
          <w:szCs w:val="22"/>
          <w:vertAlign w:val="subscript"/>
        </w:rPr>
        <w:t>2</w:t>
      </w:r>
      <w:r w:rsidRPr="002D0251">
        <w:rPr>
          <w:rFonts w:ascii="Myriad Pro" w:hAnsi="Myriad Pro"/>
          <w:b w:val="0"/>
          <w:sz w:val="22"/>
          <w:szCs w:val="22"/>
          <w:vertAlign w:val="superscript"/>
        </w:rPr>
        <w:t>-</w:t>
      </w:r>
      <w:r w:rsidRPr="002D0251">
        <w:rPr>
          <w:rFonts w:ascii="Myriad Pro" w:hAnsi="Myriad Pro"/>
          <w:b w:val="0"/>
          <w:sz w:val="22"/>
          <w:szCs w:val="22"/>
        </w:rPr>
        <w:t xml:space="preserve"> value was significantly positively correlated with microbial functional genes richness. </w:t>
      </w:r>
      <w:r w:rsidR="00A07308">
        <w:rPr>
          <w:rFonts w:ascii="Myriad Pro" w:hAnsi="Myriad Pro"/>
          <w:b w:val="0"/>
          <w:sz w:val="22"/>
          <w:szCs w:val="22"/>
        </w:rPr>
        <w:t>M</w:t>
      </w:r>
      <w:r w:rsidRPr="002D0251">
        <w:rPr>
          <w:rFonts w:ascii="Myriad Pro" w:hAnsi="Myriad Pro"/>
          <w:b w:val="0"/>
          <w:sz w:val="22"/>
          <w:szCs w:val="22"/>
        </w:rPr>
        <w:t>icrobial biomass was significantly negatively correlated with the molar</w:t>
      </w:r>
      <w:r w:rsidR="008C417A">
        <w:rPr>
          <w:rFonts w:ascii="Myriad Pro" w:hAnsi="Myriad Pro"/>
          <w:b w:val="0"/>
          <w:sz w:val="22"/>
          <w:szCs w:val="22"/>
        </w:rPr>
        <w:t xml:space="preserve"> mass</w:t>
      </w:r>
      <w:r w:rsidRPr="002D0251">
        <w:rPr>
          <w:rFonts w:ascii="Myriad Pro" w:hAnsi="Myriad Pro"/>
          <w:b w:val="0"/>
          <w:sz w:val="22"/>
          <w:szCs w:val="22"/>
        </w:rPr>
        <w:t xml:space="preserve"> of </w:t>
      </w:r>
      <w:r w:rsidR="001428DB">
        <w:rPr>
          <w:rFonts w:ascii="Myriad Pro" w:hAnsi="Myriad Pro"/>
          <w:b w:val="0"/>
          <w:sz w:val="22"/>
          <w:szCs w:val="22"/>
        </w:rPr>
        <w:t>LF-</w:t>
      </w:r>
      <w:r w:rsidRPr="002D0251">
        <w:rPr>
          <w:rFonts w:ascii="Myriad Pro" w:hAnsi="Myriad Pro"/>
          <w:b w:val="0"/>
          <w:sz w:val="22"/>
          <w:szCs w:val="22"/>
        </w:rPr>
        <w:t xml:space="preserve">SOM, and the microbial functional genes richness was significantly positively correlated with the molar </w:t>
      </w:r>
      <w:r w:rsidR="00BB416E">
        <w:rPr>
          <w:rFonts w:ascii="Myriad Pro" w:hAnsi="Myriad Pro"/>
          <w:b w:val="0"/>
          <w:sz w:val="22"/>
          <w:szCs w:val="22"/>
        </w:rPr>
        <w:t xml:space="preserve">mass </w:t>
      </w:r>
      <w:r w:rsidRPr="002D0251">
        <w:rPr>
          <w:rFonts w:ascii="Myriad Pro" w:hAnsi="Myriad Pro"/>
          <w:b w:val="0"/>
          <w:sz w:val="22"/>
          <w:szCs w:val="22"/>
        </w:rPr>
        <w:t xml:space="preserve">of </w:t>
      </w:r>
      <w:r w:rsidR="001428DB">
        <w:rPr>
          <w:rFonts w:ascii="Myriad Pro" w:hAnsi="Myriad Pro"/>
          <w:b w:val="0"/>
          <w:sz w:val="22"/>
          <w:szCs w:val="22"/>
        </w:rPr>
        <w:t>LF-</w:t>
      </w:r>
      <w:r w:rsidRPr="002D0251">
        <w:rPr>
          <w:rFonts w:ascii="Myriad Pro" w:hAnsi="Myriad Pro"/>
          <w:b w:val="0"/>
          <w:sz w:val="22"/>
          <w:szCs w:val="22"/>
        </w:rPr>
        <w:t>SOM.</w:t>
      </w:r>
      <w:r w:rsidR="002D65B5">
        <w:rPr>
          <w:rFonts w:ascii="Myriad Pro" w:hAnsi="Myriad Pro"/>
          <w:b w:val="0"/>
          <w:sz w:val="22"/>
          <w:szCs w:val="22"/>
        </w:rPr>
        <w:t xml:space="preserve"> Chi-square</w:t>
      </w:r>
      <w:r w:rsidR="003D53F0">
        <w:rPr>
          <w:rFonts w:ascii="Myriad Pro" w:hAnsi="Myriad Pro"/>
          <w:b w:val="0"/>
          <w:sz w:val="22"/>
          <w:szCs w:val="22"/>
        </w:rPr>
        <w:t xml:space="preserve"> (</w:t>
      </w:r>
      <w:r w:rsidR="003D53F0" w:rsidRPr="002B4690">
        <w:rPr>
          <w:rFonts w:ascii="Myriad Pro" w:hAnsi="Myriad Pro"/>
          <w:b w:val="0"/>
          <w:sz w:val="22"/>
          <w:szCs w:val="22"/>
        </w:rPr>
        <w:t>χ2</w:t>
      </w:r>
      <w:r w:rsidR="003D53F0">
        <w:rPr>
          <w:rFonts w:ascii="Myriad Pro" w:hAnsi="Myriad Pro"/>
          <w:b w:val="0"/>
          <w:sz w:val="22"/>
          <w:szCs w:val="22"/>
        </w:rPr>
        <w:t>)</w:t>
      </w:r>
      <w:r w:rsidR="002D65B5">
        <w:rPr>
          <w:rFonts w:ascii="Myriad Pro" w:hAnsi="Myriad Pro"/>
          <w:b w:val="0"/>
          <w:sz w:val="22"/>
          <w:szCs w:val="22"/>
        </w:rPr>
        <w:t xml:space="preserve">=0.482; </w:t>
      </w:r>
      <w:r w:rsidR="008C417A">
        <w:rPr>
          <w:rFonts w:ascii="Myriad Pro" w:hAnsi="Myriad Pro"/>
          <w:b w:val="0"/>
          <w:sz w:val="22"/>
          <w:szCs w:val="22"/>
        </w:rPr>
        <w:t>d</w:t>
      </w:r>
      <w:r w:rsidR="002D65B5">
        <w:rPr>
          <w:rFonts w:ascii="Myriad Pro" w:hAnsi="Myriad Pro"/>
          <w:b w:val="0"/>
          <w:sz w:val="22"/>
          <w:szCs w:val="22"/>
        </w:rPr>
        <w:t xml:space="preserve">egrees of freedom=2; </w:t>
      </w:r>
      <w:r w:rsidR="008C417A">
        <w:rPr>
          <w:rFonts w:ascii="Myriad Pro" w:hAnsi="Myriad Pro"/>
          <w:b w:val="0"/>
          <w:sz w:val="22"/>
          <w:szCs w:val="22"/>
        </w:rPr>
        <w:t>p</w:t>
      </w:r>
      <w:r w:rsidR="003D53F0">
        <w:rPr>
          <w:rFonts w:ascii="Myriad Pro" w:hAnsi="Myriad Pro"/>
          <w:b w:val="0"/>
          <w:sz w:val="22"/>
          <w:szCs w:val="22"/>
        </w:rPr>
        <w:t>robability level (</w:t>
      </w:r>
      <w:r w:rsidR="002D65B5">
        <w:rPr>
          <w:rFonts w:ascii="Myriad Pro" w:hAnsi="Myriad Pro"/>
          <w:b w:val="0"/>
          <w:sz w:val="22"/>
          <w:szCs w:val="22"/>
        </w:rPr>
        <w:t>P</w:t>
      </w:r>
      <w:r w:rsidR="003D53F0">
        <w:rPr>
          <w:rFonts w:ascii="Myriad Pro" w:hAnsi="Myriad Pro"/>
          <w:b w:val="0"/>
          <w:sz w:val="22"/>
          <w:szCs w:val="22"/>
        </w:rPr>
        <w:t>)</w:t>
      </w:r>
      <w:r w:rsidR="002D65B5">
        <w:rPr>
          <w:rFonts w:ascii="Myriad Pro" w:hAnsi="Myriad Pro"/>
          <w:b w:val="0"/>
          <w:sz w:val="22"/>
          <w:szCs w:val="22"/>
        </w:rPr>
        <w:t xml:space="preserve">=0.786; CMIN/DF=0.241, GFI=0.991, </w:t>
      </w:r>
      <w:r w:rsidR="002D65B5" w:rsidRPr="00D37FB1">
        <w:rPr>
          <w:rFonts w:ascii="Myriad Pro" w:hAnsi="Myriad Pro"/>
          <w:b w:val="0"/>
          <w:sz w:val="22"/>
          <w:szCs w:val="22"/>
        </w:rPr>
        <w:t>RMSEA=0.</w:t>
      </w:r>
      <w:r w:rsidR="00D37FB1" w:rsidRPr="00D37FB1">
        <w:rPr>
          <w:rFonts w:ascii="Myriad Pro" w:hAnsi="Myriad Pro"/>
          <w:b w:val="0"/>
          <w:sz w:val="22"/>
          <w:szCs w:val="22"/>
        </w:rPr>
        <w:t>000</w:t>
      </w:r>
      <w:r w:rsidR="002D65B5">
        <w:rPr>
          <w:rFonts w:ascii="Myriad Pro" w:hAnsi="Myriad Pro"/>
          <w:b w:val="0"/>
          <w:sz w:val="22"/>
          <w:szCs w:val="22"/>
        </w:rPr>
        <w:t xml:space="preserve">, </w:t>
      </w:r>
      <w:r w:rsidR="00BD36ED">
        <w:rPr>
          <w:rFonts w:ascii="Myriad Pro" w:hAnsi="Myriad Pro"/>
          <w:b w:val="0"/>
          <w:sz w:val="22"/>
          <w:szCs w:val="22"/>
        </w:rPr>
        <w:t>AIC=38.482</w:t>
      </w:r>
      <w:r w:rsidR="002D65B5">
        <w:rPr>
          <w:rFonts w:ascii="Myriad Pro" w:hAnsi="Myriad Pro"/>
          <w:b w:val="0"/>
          <w:sz w:val="22"/>
          <w:szCs w:val="22"/>
        </w:rPr>
        <w:t>.</w:t>
      </w:r>
    </w:p>
    <w:p w14:paraId="470E74FA" w14:textId="56C4D32A" w:rsidR="002D0251" w:rsidRDefault="002D0251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57E5C7D3" w14:textId="43622AC0" w:rsidR="00FC370F" w:rsidRDefault="00FC370F" w:rsidP="00FC370F">
      <w:pPr>
        <w:jc w:val="center"/>
        <w:rPr>
          <w:rFonts w:ascii="Myriad Pro" w:hAnsi="Myriad Pr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E68CD7C" wp14:editId="41306634">
            <wp:extent cx="5374005" cy="39528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16AA" w14:textId="2C18F55B" w:rsidR="00FC370F" w:rsidRPr="000A2E94" w:rsidRDefault="00FC370F" w:rsidP="000A2E94">
      <w:pPr>
        <w:pStyle w:val="SMHeading"/>
        <w:jc w:val="both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>
        <w:rPr>
          <w:rFonts w:ascii="Myriad Pro" w:hAnsi="Myriad Pro"/>
          <w:sz w:val="22"/>
          <w:szCs w:val="22"/>
          <w:lang w:eastAsia="zh-CN"/>
        </w:rPr>
        <w:t>8</w:t>
      </w:r>
      <w:r w:rsidRPr="005314B5">
        <w:rPr>
          <w:rFonts w:ascii="Myriad Pro" w:hAnsi="Myriad Pro"/>
          <w:sz w:val="22"/>
          <w:szCs w:val="22"/>
        </w:rPr>
        <w:t xml:space="preserve">. </w:t>
      </w:r>
      <w:r>
        <w:rPr>
          <w:rFonts w:ascii="Myriad Pro" w:hAnsi="Myriad Pro"/>
          <w:b w:val="0"/>
          <w:sz w:val="22"/>
          <w:szCs w:val="22"/>
        </w:rPr>
        <w:t xml:space="preserve">Percentage change </w:t>
      </w:r>
      <w:r w:rsidR="00B34B0C">
        <w:rPr>
          <w:rFonts w:ascii="Myriad Pro" w:hAnsi="Myriad Pro"/>
          <w:b w:val="0"/>
          <w:sz w:val="22"/>
          <w:szCs w:val="22"/>
        </w:rPr>
        <w:t>in</w:t>
      </w:r>
      <w:r>
        <w:rPr>
          <w:rFonts w:ascii="Myriad Pro" w:hAnsi="Myriad Pro"/>
          <w:b w:val="0"/>
          <w:sz w:val="22"/>
          <w:szCs w:val="22"/>
        </w:rPr>
        <w:t xml:space="preserve"> carbon content of each treatment compared with </w:t>
      </w:r>
      <w:r w:rsidR="00B34B0C">
        <w:rPr>
          <w:rFonts w:ascii="Myriad Pro" w:hAnsi="Myriad Pro"/>
          <w:b w:val="0"/>
          <w:sz w:val="22"/>
          <w:szCs w:val="22"/>
        </w:rPr>
        <w:t xml:space="preserve">the </w:t>
      </w:r>
      <w:r>
        <w:rPr>
          <w:rFonts w:ascii="Myriad Pro" w:hAnsi="Myriad Pro"/>
          <w:b w:val="0"/>
          <w:sz w:val="22"/>
          <w:szCs w:val="22"/>
        </w:rPr>
        <w:t xml:space="preserve">N0 carbon content (%). </w:t>
      </w:r>
      <w:r w:rsidRPr="002D0251">
        <w:rPr>
          <w:rFonts w:ascii="Myriad Pro" w:hAnsi="Myriad Pro"/>
          <w:b w:val="0"/>
          <w:sz w:val="22"/>
          <w:szCs w:val="22"/>
        </w:rPr>
        <w:t xml:space="preserve">Different </w:t>
      </w:r>
      <w:r w:rsidR="00B34B0C">
        <w:rPr>
          <w:rFonts w:ascii="Myriad Pro" w:hAnsi="Myriad Pro"/>
          <w:b w:val="0"/>
          <w:sz w:val="22"/>
          <w:szCs w:val="22"/>
        </w:rPr>
        <w:t>lowercase</w:t>
      </w:r>
      <w:r w:rsidRPr="002D0251">
        <w:rPr>
          <w:rFonts w:ascii="Myriad Pro" w:hAnsi="Myriad Pro"/>
          <w:b w:val="0"/>
          <w:sz w:val="22"/>
          <w:szCs w:val="22"/>
        </w:rPr>
        <w:t xml:space="preserve"> letters (a</w:t>
      </w:r>
      <w:r>
        <w:rPr>
          <w:rFonts w:ascii="Myriad Pro" w:hAnsi="Myriad Pro"/>
          <w:b w:val="0"/>
          <w:sz w:val="22"/>
          <w:szCs w:val="22"/>
        </w:rPr>
        <w:t>,</w:t>
      </w:r>
      <w:r w:rsidRPr="002D0251">
        <w:rPr>
          <w:rFonts w:ascii="Myriad Pro" w:hAnsi="Myriad Pro"/>
          <w:b w:val="0"/>
          <w:sz w:val="22"/>
          <w:szCs w:val="22"/>
        </w:rPr>
        <w:t xml:space="preserve"> b</w:t>
      </w:r>
      <w:r>
        <w:rPr>
          <w:rFonts w:ascii="Myriad Pro" w:hAnsi="Myriad Pro"/>
          <w:b w:val="0"/>
          <w:sz w:val="22"/>
          <w:szCs w:val="22"/>
        </w:rPr>
        <w:t xml:space="preserve"> and c</w:t>
      </w:r>
      <w:r w:rsidRPr="002D0251">
        <w:rPr>
          <w:rFonts w:ascii="Myriad Pro" w:hAnsi="Myriad Pro"/>
          <w:b w:val="0"/>
          <w:sz w:val="22"/>
          <w:szCs w:val="22"/>
        </w:rPr>
        <w:t>) indicate a significant difference (</w:t>
      </w:r>
      <w:r w:rsidRPr="00A07308">
        <w:rPr>
          <w:rFonts w:ascii="Myriad Pro" w:hAnsi="Myriad Pro"/>
          <w:b w:val="0"/>
          <w:i/>
          <w:iCs/>
          <w:sz w:val="22"/>
          <w:szCs w:val="22"/>
        </w:rPr>
        <w:t>P</w:t>
      </w:r>
      <w:r w:rsidRPr="002D0251">
        <w:rPr>
          <w:rFonts w:ascii="Myriad Pro" w:hAnsi="Myriad Pro"/>
          <w:b w:val="0"/>
          <w:sz w:val="22"/>
          <w:szCs w:val="22"/>
        </w:rPr>
        <w:t xml:space="preserve">&lt;0.05) </w:t>
      </w:r>
      <w:r>
        <w:rPr>
          <w:rFonts w:ascii="Myriad Pro" w:hAnsi="Myriad Pro"/>
          <w:b w:val="0"/>
          <w:sz w:val="22"/>
          <w:szCs w:val="22"/>
        </w:rPr>
        <w:t xml:space="preserve">based on </w:t>
      </w:r>
      <w:r w:rsidRPr="002D0251">
        <w:rPr>
          <w:rFonts w:ascii="Myriad Pro" w:hAnsi="Myriad Pro"/>
          <w:b w:val="0"/>
          <w:sz w:val="22"/>
          <w:szCs w:val="22"/>
        </w:rPr>
        <w:t>ANOVA analysis.</w:t>
      </w:r>
    </w:p>
    <w:p w14:paraId="1692343F" w14:textId="3C1CA222" w:rsidR="00A415C1" w:rsidRDefault="00FC370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tbl>
      <w:tblPr>
        <w:tblW w:w="8968" w:type="dxa"/>
        <w:jc w:val="center"/>
        <w:tblLayout w:type="fixed"/>
        <w:tblLook w:val="04A0" w:firstRow="1" w:lastRow="0" w:firstColumn="1" w:lastColumn="0" w:noHBand="0" w:noVBand="1"/>
      </w:tblPr>
      <w:tblGrid>
        <w:gridCol w:w="4240"/>
        <w:gridCol w:w="1043"/>
        <w:gridCol w:w="1134"/>
        <w:gridCol w:w="1134"/>
        <w:gridCol w:w="1417"/>
      </w:tblGrid>
      <w:tr w:rsidR="002D0251" w:rsidRPr="00A83F4A" w14:paraId="544C7C99" w14:textId="77777777" w:rsidTr="002D0251">
        <w:trPr>
          <w:trHeight w:val="280"/>
          <w:jc w:val="center"/>
        </w:trPr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EABA84" w14:textId="190982D0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lastRenderedPageBreak/>
              <w:t>Compound name</w:t>
            </w:r>
            <w:r w:rsidR="008C417A">
              <w:rPr>
                <w:rFonts w:eastAsia="等线"/>
                <w:color w:val="000000"/>
                <w:sz w:val="22"/>
              </w:rPr>
              <w:t>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02249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423EA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M+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6B1E7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m/z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7C3D6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RT</w:t>
            </w:r>
          </w:p>
        </w:tc>
      </w:tr>
      <w:tr w:rsidR="002D0251" w:rsidRPr="00A83F4A" w14:paraId="2E2639CA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54CDCE" w14:textId="6C08E6B3" w:rsidR="002D0251" w:rsidRPr="006E6636" w:rsidRDefault="00B34B0C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rFonts w:eastAsia="等线"/>
                <w:b/>
                <w:bCs/>
                <w:color w:val="000000"/>
                <w:sz w:val="22"/>
              </w:rPr>
              <w:t>A</w:t>
            </w:r>
            <w:r w:rsidR="002D0251">
              <w:rPr>
                <w:rFonts w:eastAsia="等线" w:hint="eastAsia"/>
                <w:b/>
                <w:bCs/>
                <w:color w:val="000000"/>
                <w:sz w:val="22"/>
              </w:rPr>
              <w:t>l</w:t>
            </w:r>
            <w:r w:rsidR="002D0251">
              <w:rPr>
                <w:rFonts w:eastAsia="等线"/>
                <w:b/>
                <w:bCs/>
                <w:color w:val="000000"/>
                <w:sz w:val="22"/>
              </w:rPr>
              <w:t>kyl</w:t>
            </w:r>
            <w:r w:rsidR="002D0251" w:rsidRPr="006E6636">
              <w:rPr>
                <w:rFonts w:eastAsia="等线"/>
                <w:b/>
                <w:bCs/>
                <w:color w:val="000000"/>
                <w:sz w:val="22"/>
              </w:rPr>
              <w:t xml:space="preserve"> compounds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68119A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07842DF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AA3DA6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0C04EF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608621AA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83C2B1" w14:textId="05EAB5E7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A</w:t>
            </w:r>
            <w:r w:rsidR="002D0251" w:rsidRPr="006E6636">
              <w:rPr>
                <w:rFonts w:eastAsia="等线"/>
                <w:color w:val="000000"/>
                <w:sz w:val="22"/>
              </w:rPr>
              <w:t>lkanes, C8-C32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D0BEA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8:0-32:0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2E783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114-450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C6994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85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F2A3E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14.91-89.6</w:t>
            </w:r>
          </w:p>
        </w:tc>
      </w:tr>
      <w:tr w:rsidR="002D0251" w:rsidRPr="00A83F4A" w14:paraId="1820565A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C66DAC" w14:textId="7B384778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A</w:t>
            </w:r>
            <w:r w:rsidR="002D0251" w:rsidRPr="006E6636">
              <w:rPr>
                <w:rFonts w:eastAsia="等线"/>
                <w:color w:val="000000"/>
                <w:sz w:val="22"/>
              </w:rPr>
              <w:t>lkenes, C8-C24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6A1D1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8:1-24:1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EA479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112-350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C8E54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55+69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1015C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14.01-66.63</w:t>
            </w:r>
          </w:p>
        </w:tc>
      </w:tr>
      <w:tr w:rsidR="002D0251" w:rsidRPr="00A83F4A" w14:paraId="13488391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B9D731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56171F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C1D634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436FD7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267AF9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2784248B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EC14BC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  <w:r w:rsidRPr="006E6636">
              <w:rPr>
                <w:rFonts w:eastAsia="等线"/>
                <w:b/>
                <w:bCs/>
                <w:color w:val="000000"/>
                <w:sz w:val="22"/>
              </w:rPr>
              <w:t>Aromatics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E45FF0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416CC1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F5F79C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291129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4C2ADEA6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7AA96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Benzene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C0F9F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42E2C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78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03E3C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77+78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2456B1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8.2</w:t>
            </w:r>
          </w:p>
        </w:tc>
      </w:tr>
      <w:tr w:rsidR="002D0251" w:rsidRPr="00A83F4A" w14:paraId="23259221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AC591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Toluene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E3094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E7793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21914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91+92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ACE9B3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12.46</w:t>
            </w:r>
          </w:p>
        </w:tc>
      </w:tr>
      <w:tr w:rsidR="002D0251" w:rsidRPr="00A83F4A" w14:paraId="2944DC3C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63CD3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Ethylbenzene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C4668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9F62F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A4E14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91+106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63D73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17.85</w:t>
            </w:r>
          </w:p>
        </w:tc>
      </w:tr>
      <w:tr w:rsidR="002D0251" w:rsidRPr="00A83F4A" w14:paraId="6A25BBFB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C1AF8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Dimethylbenzene/</w:t>
            </w:r>
            <w:r w:rsidRPr="006E6636">
              <w:rPr>
                <w:rFonts w:eastAsia="等线"/>
                <w:i/>
                <w:color w:val="000000"/>
                <w:sz w:val="22"/>
              </w:rPr>
              <w:t>p-</w:t>
            </w:r>
            <w:r w:rsidRPr="006E6636">
              <w:rPr>
                <w:rFonts w:eastAsia="等线"/>
                <w:color w:val="000000"/>
                <w:sz w:val="22"/>
              </w:rPr>
              <w:t>xylene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78B88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4CA42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426F7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91+106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2BA24E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19.66</w:t>
            </w:r>
          </w:p>
        </w:tc>
      </w:tr>
      <w:tr w:rsidR="002D0251" w:rsidRPr="00A83F4A" w14:paraId="67F567B1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A969E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Styrene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513F2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EF97E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A3344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78+104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318C2C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19.48</w:t>
            </w:r>
          </w:p>
        </w:tc>
      </w:tr>
      <w:tr w:rsidR="002D0251" w:rsidRPr="00A83F4A" w14:paraId="68C542C7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97E6DD" w14:textId="5323F39D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C3-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lkylbenzene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809CE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1023F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413AE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91+120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7DD79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33.21</w:t>
            </w:r>
          </w:p>
        </w:tc>
      </w:tr>
      <w:tr w:rsidR="002D0251" w:rsidRPr="00A83F4A" w14:paraId="4CF3C563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9FB497" w14:textId="7AD33EBA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C3-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lkylbenzene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DFFF1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48EC8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A7615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105+120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4E468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22.79</w:t>
            </w:r>
          </w:p>
        </w:tc>
      </w:tr>
      <w:tr w:rsidR="002D0251" w:rsidRPr="00A83F4A" w14:paraId="77BD9395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E850D7" w14:textId="2FDC18D2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C3-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lkylbenzene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7214D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96093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EC7B1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105+120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93B01B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23.6</w:t>
            </w:r>
          </w:p>
        </w:tc>
      </w:tr>
      <w:tr w:rsidR="002D0251" w:rsidRPr="00A83F4A" w14:paraId="2C9EFAD2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D3AD9F" w14:textId="04D92874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C3-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lkylbenzene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B8753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Ar10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75B1A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2BF72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105+120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BB57D9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24.28</w:t>
            </w:r>
          </w:p>
        </w:tc>
      </w:tr>
      <w:tr w:rsidR="002D0251" w:rsidRPr="00A83F4A" w14:paraId="0CE6AABF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091E48" w14:textId="648EEFB3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C3-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lkylbenzene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DBA1B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Ar11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D9045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87488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105+120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6F555B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26.72</w:t>
            </w:r>
          </w:p>
        </w:tc>
      </w:tr>
      <w:tr w:rsidR="002D0251" w:rsidRPr="00A83F4A" w14:paraId="00060E2D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3123A1" w14:textId="29AC43B9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C3-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 xml:space="preserve">lkylbenzene 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307A7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Ar12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D793D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5003D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105+120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BB0FDD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27.38</w:t>
            </w:r>
          </w:p>
        </w:tc>
      </w:tr>
      <w:tr w:rsidR="002D0251" w:rsidRPr="00A83F4A" w14:paraId="6DE5032E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5A805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 w:rsidRPr="006E6636">
              <w:rPr>
                <w:rFonts w:eastAsia="等线"/>
                <w:color w:val="000000"/>
                <w:sz w:val="22"/>
              </w:rPr>
              <w:t>Ethenylmethylbenzene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FA084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Ar13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1BA92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3446D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117+118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08F20A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36.25</w:t>
            </w:r>
          </w:p>
        </w:tc>
      </w:tr>
      <w:tr w:rsidR="002D0251" w:rsidRPr="00A83F4A" w14:paraId="5245A4B4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B7EB5C" w14:textId="619D7CCC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C4-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lkylbenzene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CCCE6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Ar14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176F8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1D8E4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105+134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1E8926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27.43</w:t>
            </w:r>
          </w:p>
        </w:tc>
      </w:tr>
      <w:tr w:rsidR="002D0251" w:rsidRPr="00A83F4A" w14:paraId="7185F7DD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CC7013" w14:textId="3552DAA6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C6-</w:t>
            </w:r>
            <w:r w:rsidR="00B34B0C">
              <w:rPr>
                <w:rFonts w:eastAsia="等线"/>
                <w:color w:val="000000"/>
                <w:sz w:val="22"/>
              </w:rPr>
              <w:t>B</w:t>
            </w:r>
            <w:r w:rsidRPr="006E6636">
              <w:rPr>
                <w:rFonts w:eastAsia="等线"/>
                <w:color w:val="000000"/>
                <w:sz w:val="22"/>
              </w:rPr>
              <w:t>enzene to C14-</w:t>
            </w:r>
            <w:r w:rsidR="00B34B0C">
              <w:rPr>
                <w:rFonts w:eastAsia="等线"/>
                <w:color w:val="000000"/>
                <w:sz w:val="22"/>
              </w:rPr>
              <w:t>B</w:t>
            </w:r>
            <w:r w:rsidRPr="006E6636">
              <w:rPr>
                <w:rFonts w:eastAsia="等线"/>
                <w:color w:val="000000"/>
                <w:sz w:val="22"/>
              </w:rPr>
              <w:t>enzene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F45BD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B6-B14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74709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162-274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104C1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91+92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44C6A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34.8-58.41</w:t>
            </w:r>
          </w:p>
        </w:tc>
      </w:tr>
      <w:tr w:rsidR="002D0251" w:rsidRPr="00A83F4A" w14:paraId="4D37E271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82DB8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62BFEBE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D883D0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456C4D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58801E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37106870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F6DB9E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  <w:r w:rsidRPr="006E6636">
              <w:rPr>
                <w:rFonts w:eastAsia="等线"/>
                <w:b/>
                <w:bCs/>
                <w:color w:val="000000"/>
                <w:sz w:val="22"/>
              </w:rPr>
              <w:t>Polyaromatics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54430B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9CE693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464641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0215F0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3059A708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8358C6" w14:textId="3C5747AC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I</w:t>
            </w:r>
            <w:r w:rsidR="002D0251" w:rsidRPr="006E6636">
              <w:rPr>
                <w:rFonts w:eastAsia="等线"/>
                <w:color w:val="000000"/>
                <w:sz w:val="22"/>
              </w:rPr>
              <w:t>ndene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F14D5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31D3C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96882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115+116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FF3358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26.54</w:t>
            </w:r>
          </w:p>
        </w:tc>
      </w:tr>
      <w:tr w:rsidR="002D0251" w:rsidRPr="00A83F4A" w14:paraId="78EC18E2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69A4DC" w14:textId="7ADEF753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</w:t>
            </w:r>
            <w:r w:rsidRPr="006E6636">
              <w:rPr>
                <w:rFonts w:eastAsia="等线"/>
                <w:i/>
                <w:color w:val="000000"/>
                <w:sz w:val="22"/>
              </w:rPr>
              <w:t>H</w:t>
            </w:r>
            <w:r w:rsidRPr="006E6636">
              <w:rPr>
                <w:rFonts w:eastAsia="等线"/>
                <w:color w:val="000000"/>
                <w:sz w:val="22"/>
              </w:rPr>
              <w:t>-</w:t>
            </w:r>
            <w:r w:rsidR="00B34B0C">
              <w:rPr>
                <w:rFonts w:eastAsia="等线"/>
                <w:color w:val="000000"/>
                <w:sz w:val="22"/>
              </w:rPr>
              <w:t>I</w:t>
            </w:r>
            <w:r w:rsidRPr="006E6636">
              <w:rPr>
                <w:rFonts w:eastAsia="等线"/>
                <w:color w:val="000000"/>
                <w:sz w:val="22"/>
              </w:rPr>
              <w:t>ndene,2,3-dihydro-4-methy 1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E68CA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AE988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ED6F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117+132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F29FD6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35.92</w:t>
            </w:r>
          </w:p>
        </w:tc>
      </w:tr>
      <w:tr w:rsidR="002D0251" w:rsidRPr="00A83F4A" w14:paraId="2368EC1D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839196" w14:textId="168BA905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1,1-</w:t>
            </w:r>
            <w:r w:rsidR="00B34B0C">
              <w:rPr>
                <w:rFonts w:eastAsia="等线"/>
                <w:color w:val="000000"/>
                <w:sz w:val="22"/>
              </w:rPr>
              <w:t>M</w:t>
            </w:r>
            <w:r w:rsidRPr="006E6636">
              <w:rPr>
                <w:rFonts w:eastAsia="等线"/>
                <w:color w:val="000000"/>
                <w:sz w:val="22"/>
              </w:rPr>
              <w:t>ethyl-1</w:t>
            </w:r>
            <w:r w:rsidRPr="006E6636">
              <w:rPr>
                <w:rFonts w:eastAsia="等线"/>
                <w:i/>
                <w:color w:val="000000"/>
                <w:sz w:val="22"/>
              </w:rPr>
              <w:t>H</w:t>
            </w:r>
            <w:r w:rsidRPr="006E6636">
              <w:rPr>
                <w:rFonts w:eastAsia="等线"/>
                <w:color w:val="000000"/>
                <w:sz w:val="22"/>
              </w:rPr>
              <w:t>-indene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74E82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FB170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AE5E5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115+130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066662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30.96</w:t>
            </w:r>
          </w:p>
        </w:tc>
      </w:tr>
      <w:tr w:rsidR="002D0251" w:rsidRPr="00A83F4A" w14:paraId="055DF68C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36CC36" w14:textId="53403503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N</w:t>
            </w:r>
            <w:r w:rsidR="002D0251" w:rsidRPr="006E6636">
              <w:rPr>
                <w:rFonts w:eastAsia="等线"/>
                <w:color w:val="000000"/>
                <w:sz w:val="22"/>
              </w:rPr>
              <w:t>aphthalene,1,2-dihydro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44E58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25F81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AC070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115+130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F95EAD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31.18</w:t>
            </w:r>
          </w:p>
        </w:tc>
      </w:tr>
      <w:tr w:rsidR="002D0251" w:rsidRPr="00A83F4A" w14:paraId="76857CB3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C8093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Naphthalene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15565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9E5AF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158C4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B2E19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32.45</w:t>
            </w:r>
          </w:p>
        </w:tc>
      </w:tr>
      <w:tr w:rsidR="002D0251" w:rsidRPr="00A83F4A" w14:paraId="1E9706C1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0DE239" w14:textId="3BD9E6F7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r>
              <w:rPr>
                <w:rFonts w:eastAsia="等线"/>
                <w:color w:val="000000"/>
                <w:sz w:val="22"/>
              </w:rPr>
              <w:t>B</w:t>
            </w:r>
            <w:r w:rsidR="002D0251" w:rsidRPr="006E6636">
              <w:rPr>
                <w:rFonts w:eastAsia="等线"/>
                <w:color w:val="000000"/>
                <w:sz w:val="22"/>
              </w:rPr>
              <w:t>iphenyl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ACA70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8FCCC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154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AF81A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153+154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0CC2B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39.29</w:t>
            </w:r>
          </w:p>
        </w:tc>
      </w:tr>
      <w:tr w:rsidR="002D0251" w:rsidRPr="00A83F4A" w14:paraId="579A0197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EAE1E6" w14:textId="57DDC9A3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C1-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lkylnaphthalene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E8E87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2B8BC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9F1E7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141+142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561E4F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36.5</w:t>
            </w:r>
          </w:p>
        </w:tc>
      </w:tr>
      <w:tr w:rsidR="002D0251" w:rsidRPr="00A83F4A" w14:paraId="2D87A477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3BF597" w14:textId="30DF6FF1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C1-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lkylnaphthalene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4985B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9C5C0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8282F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141+142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2E7B14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37.15</w:t>
            </w:r>
          </w:p>
        </w:tc>
      </w:tr>
      <w:tr w:rsidR="002D0251" w:rsidRPr="00A83F4A" w14:paraId="10C193AC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BD3642" w14:textId="63BD4959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1,6-</w:t>
            </w:r>
            <w:r w:rsidR="00B34B0C">
              <w:rPr>
                <w:rFonts w:eastAsia="等线"/>
                <w:color w:val="000000"/>
                <w:sz w:val="22"/>
              </w:rPr>
              <w:t>D</w:t>
            </w:r>
            <w:r w:rsidRPr="006E6636">
              <w:rPr>
                <w:rFonts w:eastAsia="等线"/>
                <w:color w:val="000000"/>
                <w:sz w:val="22"/>
              </w:rPr>
              <w:t>imethylnaphthalene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D7515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57C4B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156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22084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141+156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A4724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40.75</w:t>
            </w:r>
          </w:p>
        </w:tc>
      </w:tr>
      <w:tr w:rsidR="002D0251" w:rsidRPr="00A83F4A" w14:paraId="4DB843AA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4ADA97" w14:textId="5C7967CF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1,7-</w:t>
            </w:r>
            <w:r w:rsidR="00B34B0C">
              <w:rPr>
                <w:rFonts w:eastAsia="等线"/>
                <w:color w:val="000000"/>
                <w:sz w:val="22"/>
              </w:rPr>
              <w:t>D</w:t>
            </w:r>
            <w:r w:rsidRPr="006E6636">
              <w:rPr>
                <w:rFonts w:eastAsia="等线"/>
                <w:color w:val="000000"/>
                <w:sz w:val="22"/>
              </w:rPr>
              <w:t>imethylnaphthalene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B0BA0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Ps10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DDA36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156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D20F1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141+156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F9AB90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40.9</w:t>
            </w:r>
          </w:p>
        </w:tc>
      </w:tr>
      <w:tr w:rsidR="002D0251" w:rsidRPr="00A83F4A" w14:paraId="4CB35822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08A49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Fluorene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9F8B9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Ps11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BB5CC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E2085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165+166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A67D71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40.38</w:t>
            </w:r>
          </w:p>
        </w:tc>
      </w:tr>
      <w:tr w:rsidR="002D0251" w:rsidRPr="00A83F4A" w14:paraId="3EDFDD15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48F4D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E5591B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9856D2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479359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ECAE1A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16BBDA7D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314CF7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  <w:r w:rsidRPr="006E6636">
              <w:rPr>
                <w:rFonts w:eastAsia="等线"/>
                <w:b/>
                <w:bCs/>
                <w:color w:val="000000"/>
                <w:sz w:val="22"/>
              </w:rPr>
              <w:t>Lignin-derived compounds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626D81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0FDC88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8C321C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6B3ACE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239E498C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B9A56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Guaiacol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0A6E6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39478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7A843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109+124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A2E772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28.23</w:t>
            </w:r>
          </w:p>
        </w:tc>
      </w:tr>
      <w:tr w:rsidR="002D0251" w:rsidRPr="00A83F4A" w14:paraId="75F5CC31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7837AF" w14:textId="160D09EC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4-</w:t>
            </w:r>
            <w:r w:rsidR="00B34B0C">
              <w:rPr>
                <w:rFonts w:eastAsia="等线"/>
                <w:color w:val="000000"/>
                <w:sz w:val="22"/>
              </w:rPr>
              <w:t>M</w:t>
            </w:r>
            <w:r w:rsidRPr="006E6636">
              <w:rPr>
                <w:rFonts w:eastAsia="等线"/>
                <w:color w:val="000000"/>
                <w:sz w:val="22"/>
              </w:rPr>
              <w:t>ethylguaiacol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FCF46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39570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CD980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123+138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F4E9D5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32.34</w:t>
            </w:r>
          </w:p>
        </w:tc>
      </w:tr>
      <w:tr w:rsidR="002D0251" w:rsidRPr="00A83F4A" w14:paraId="756054C0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A7749A" w14:textId="4878BEAE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4-</w:t>
            </w:r>
            <w:r w:rsidR="00B34B0C">
              <w:rPr>
                <w:rFonts w:eastAsia="等线"/>
                <w:color w:val="000000"/>
                <w:sz w:val="22"/>
              </w:rPr>
              <w:t>E</w:t>
            </w:r>
            <w:r w:rsidRPr="006E6636">
              <w:rPr>
                <w:rFonts w:eastAsia="等线"/>
                <w:color w:val="000000"/>
                <w:sz w:val="22"/>
              </w:rPr>
              <w:t>thylguaiacol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311B1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E88DB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152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92130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137+152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8EFDF9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35.54</w:t>
            </w:r>
          </w:p>
        </w:tc>
      </w:tr>
      <w:tr w:rsidR="002D0251" w:rsidRPr="00A83F4A" w14:paraId="2A5921E3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A047DC" w14:textId="0DEF7A54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4-</w:t>
            </w:r>
            <w:r w:rsidR="00B34B0C">
              <w:rPr>
                <w:rFonts w:eastAsia="等线"/>
                <w:color w:val="000000"/>
                <w:sz w:val="22"/>
              </w:rPr>
              <w:t>V</w:t>
            </w:r>
            <w:r w:rsidRPr="006E6636">
              <w:rPr>
                <w:rFonts w:eastAsia="等线"/>
                <w:color w:val="000000"/>
                <w:sz w:val="22"/>
              </w:rPr>
              <w:t>inylguaiacol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F16B0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A30C6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150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1EF19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135+150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E269CC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36.8</w:t>
            </w:r>
          </w:p>
        </w:tc>
      </w:tr>
      <w:tr w:rsidR="002D0251" w:rsidRPr="00A83F4A" w14:paraId="798916A4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75BFB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 w:rsidRPr="006E6636">
              <w:rPr>
                <w:rFonts w:eastAsia="等线"/>
                <w:color w:val="000000"/>
                <w:sz w:val="22"/>
              </w:rPr>
              <w:t>Syringol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49409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401B5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154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66298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139+154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D53239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41.33</w:t>
            </w:r>
          </w:p>
        </w:tc>
      </w:tr>
      <w:tr w:rsidR="002D0251" w:rsidRPr="00A83F4A" w14:paraId="333DE80D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369A2D" w14:textId="77377D9E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4-</w:t>
            </w:r>
            <w:r w:rsidR="00B34B0C">
              <w:rPr>
                <w:rFonts w:eastAsia="等线"/>
                <w:color w:val="000000"/>
                <w:sz w:val="22"/>
              </w:rPr>
              <w:t>F</w:t>
            </w:r>
            <w:r w:rsidRPr="006E6636">
              <w:rPr>
                <w:rFonts w:eastAsia="等线"/>
                <w:color w:val="000000"/>
                <w:sz w:val="22"/>
              </w:rPr>
              <w:t>ormylguaicol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C568E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56DE8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152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A3D51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152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33548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41.63</w:t>
            </w:r>
          </w:p>
        </w:tc>
      </w:tr>
      <w:tr w:rsidR="002D0251" w:rsidRPr="00A83F4A" w14:paraId="674909AA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FC18FB" w14:textId="3B3603C4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lastRenderedPageBreak/>
              <w:t>4-(1-</w:t>
            </w:r>
            <w:r w:rsidR="00B34B0C">
              <w:rPr>
                <w:rFonts w:eastAsia="等线"/>
                <w:color w:val="000000"/>
                <w:sz w:val="22"/>
              </w:rPr>
              <w:t>P</w:t>
            </w:r>
            <w:r w:rsidRPr="006E6636">
              <w:rPr>
                <w:rFonts w:eastAsia="等线"/>
                <w:color w:val="000000"/>
                <w:sz w:val="22"/>
              </w:rPr>
              <w:t>ropenyl) guaiacol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57425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99697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709E6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149+164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378AB1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46</w:t>
            </w:r>
          </w:p>
        </w:tc>
      </w:tr>
      <w:tr w:rsidR="002D0251" w:rsidRPr="00A83F4A" w14:paraId="7E67A6CD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04BD4F" w14:textId="5763B436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4-</w:t>
            </w:r>
            <w:r w:rsidR="00B34B0C">
              <w:rPr>
                <w:rFonts w:eastAsia="等线"/>
                <w:color w:val="000000"/>
                <w:sz w:val="22"/>
              </w:rPr>
              <w:t>M</w:t>
            </w:r>
            <w:r w:rsidRPr="006E6636">
              <w:rPr>
                <w:rFonts w:eastAsia="等线"/>
                <w:color w:val="000000"/>
                <w:sz w:val="22"/>
              </w:rPr>
              <w:t>ethylsyringol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DF77E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07006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A841F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CF6AD6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44.79</w:t>
            </w:r>
          </w:p>
        </w:tc>
      </w:tr>
      <w:tr w:rsidR="002D0251" w:rsidRPr="00A83F4A" w14:paraId="3D0C892A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770ADE" w14:textId="15050026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4-(</w:t>
            </w:r>
            <w:r w:rsidR="00B34B0C">
              <w:rPr>
                <w:rFonts w:eastAsia="等线"/>
                <w:color w:val="000000"/>
                <w:sz w:val="22"/>
              </w:rPr>
              <w:t>P</w:t>
            </w:r>
            <w:r w:rsidRPr="006E6636">
              <w:rPr>
                <w:rFonts w:eastAsia="等线"/>
                <w:color w:val="000000"/>
                <w:sz w:val="22"/>
              </w:rPr>
              <w:t xml:space="preserve">ropan-2-one) </w:t>
            </w:r>
            <w:proofErr w:type="spellStart"/>
            <w:r w:rsidRPr="006E6636">
              <w:rPr>
                <w:rFonts w:eastAsia="等线"/>
                <w:color w:val="000000"/>
                <w:sz w:val="22"/>
              </w:rPr>
              <w:t>syringol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E8E55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B38D7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210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467A3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167+210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CBC9E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43.92</w:t>
            </w:r>
          </w:p>
        </w:tc>
      </w:tr>
      <w:tr w:rsidR="002D0251" w:rsidRPr="00A83F4A" w14:paraId="77C7A10C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F6F49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 xml:space="preserve">Guaiacol-COOH </w:t>
            </w:r>
            <w:proofErr w:type="spellStart"/>
            <w:r w:rsidRPr="006E6636">
              <w:rPr>
                <w:rFonts w:eastAsia="等线"/>
                <w:color w:val="000000"/>
                <w:sz w:val="22"/>
              </w:rPr>
              <w:t>vanillic</w:t>
            </w:r>
            <w:proofErr w:type="spellEnd"/>
            <w:r w:rsidRPr="006E6636">
              <w:rPr>
                <w:rFonts w:eastAsia="等线"/>
                <w:color w:val="000000"/>
                <w:sz w:val="22"/>
              </w:rPr>
              <w:t xml:space="preserve"> acid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1200A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Lg10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AFB83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3A327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AF43C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38</w:t>
            </w:r>
          </w:p>
        </w:tc>
      </w:tr>
      <w:tr w:rsidR="002D0251" w:rsidRPr="00A83F4A" w14:paraId="57E3C990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7A4A76" w14:textId="60C7C943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4-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cetylguaiacol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87698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Lg11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E7757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9357B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499B5E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45.45</w:t>
            </w:r>
          </w:p>
        </w:tc>
      </w:tr>
      <w:tr w:rsidR="002D0251" w:rsidRPr="00A83F4A" w14:paraId="47BA4E20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B87C1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 xml:space="preserve">4-(prop-1-enyl) </w:t>
            </w:r>
            <w:proofErr w:type="spellStart"/>
            <w:r w:rsidRPr="006E6636">
              <w:rPr>
                <w:rFonts w:eastAsia="等线"/>
                <w:color w:val="000000"/>
                <w:sz w:val="22"/>
              </w:rPr>
              <w:t>syringol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7C817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Lg12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7EFA7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182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5C3B7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181+182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631F7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47.4</w:t>
            </w:r>
          </w:p>
        </w:tc>
      </w:tr>
      <w:tr w:rsidR="002D0251" w:rsidRPr="00A83F4A" w14:paraId="00293CF6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540940" w14:textId="4E137DA3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4-</w:t>
            </w:r>
            <w:r w:rsidR="00B34B0C">
              <w:rPr>
                <w:rFonts w:eastAsia="等线"/>
                <w:color w:val="000000"/>
                <w:sz w:val="22"/>
              </w:rPr>
              <w:t>V</w:t>
            </w:r>
            <w:r w:rsidRPr="006E6636">
              <w:rPr>
                <w:rFonts w:eastAsia="等线"/>
                <w:color w:val="000000"/>
                <w:sz w:val="22"/>
              </w:rPr>
              <w:t>inlsyringol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F3BE1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Lg13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D0F43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180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34C23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165+180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60C47B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48.7</w:t>
            </w:r>
          </w:p>
        </w:tc>
      </w:tr>
      <w:tr w:rsidR="002D0251" w:rsidRPr="00A83F4A" w14:paraId="37CB29EF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146349" w14:textId="7557C822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4-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cetylsyringol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31D10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Lg14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2C8B7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196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EEA46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181+196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26C7C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49.96</w:t>
            </w:r>
          </w:p>
        </w:tc>
      </w:tr>
      <w:tr w:rsidR="002D0251" w:rsidRPr="00A83F4A" w14:paraId="7D0FB349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148D5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7F2271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35908BE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9B123A3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BB0EA0C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1889165D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5DEB22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  <w:r w:rsidRPr="006E6636">
              <w:rPr>
                <w:rFonts w:eastAsia="等线"/>
                <w:b/>
                <w:bCs/>
                <w:color w:val="000000"/>
                <w:sz w:val="22"/>
              </w:rPr>
              <w:t>Phenols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4125BAE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54045E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38620A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15F5F2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6764C7CB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2BB24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Acetophenone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62DBA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Ph1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9186A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E7D7F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77+105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53E42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22.74</w:t>
            </w:r>
          </w:p>
        </w:tc>
      </w:tr>
      <w:tr w:rsidR="002D0251" w:rsidRPr="00A83F4A" w14:paraId="2AE3763A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519AD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Phenol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AE817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Ph2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A8F3F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A426D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66+94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27202D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23.42</w:t>
            </w:r>
          </w:p>
        </w:tc>
      </w:tr>
      <w:tr w:rsidR="002D0251" w:rsidRPr="00A83F4A" w14:paraId="3D123262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3B6888" w14:textId="4615B926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2-</w:t>
            </w:r>
            <w:r w:rsidR="00B34B0C">
              <w:rPr>
                <w:rFonts w:eastAsia="等线"/>
                <w:color w:val="000000"/>
                <w:sz w:val="22"/>
              </w:rPr>
              <w:t>M</w:t>
            </w:r>
            <w:r w:rsidRPr="006E6636">
              <w:rPr>
                <w:rFonts w:eastAsia="等线"/>
                <w:color w:val="000000"/>
                <w:sz w:val="22"/>
              </w:rPr>
              <w:t>ethylphenol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2624F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Ph3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64DF7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DC9F0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107+108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1CCE8F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26.73</w:t>
            </w:r>
          </w:p>
        </w:tc>
      </w:tr>
      <w:tr w:rsidR="002D0251" w:rsidRPr="00A83F4A" w14:paraId="74D5ADEA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23AD98" w14:textId="46D44662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bookmarkStart w:id="3" w:name="_Hlk523142583"/>
            <w:r w:rsidRPr="006E6636">
              <w:rPr>
                <w:rFonts w:eastAsia="等线"/>
                <w:color w:val="000000"/>
                <w:sz w:val="22"/>
              </w:rPr>
              <w:t>3-</w:t>
            </w:r>
            <w:r w:rsidR="00B34B0C">
              <w:rPr>
                <w:rFonts w:eastAsia="等线"/>
                <w:color w:val="000000"/>
                <w:sz w:val="22"/>
              </w:rPr>
              <w:t>M</w:t>
            </w:r>
            <w:r w:rsidRPr="006E6636">
              <w:rPr>
                <w:rFonts w:eastAsia="等线"/>
                <w:color w:val="000000"/>
                <w:sz w:val="22"/>
              </w:rPr>
              <w:t>ethylphenol</w:t>
            </w:r>
            <w:bookmarkEnd w:id="3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C791D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Ph4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319A2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F294F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107+108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24AA62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27.54</w:t>
            </w:r>
          </w:p>
        </w:tc>
      </w:tr>
      <w:tr w:rsidR="002D0251" w:rsidRPr="00A83F4A" w14:paraId="2B6EA64E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7DD23C" w14:textId="1A180CDA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3-</w:t>
            </w:r>
            <w:r w:rsidR="00B34B0C">
              <w:rPr>
                <w:rFonts w:eastAsia="等线"/>
                <w:color w:val="000000"/>
                <w:sz w:val="22"/>
              </w:rPr>
              <w:t>E</w:t>
            </w:r>
            <w:r w:rsidRPr="006E6636">
              <w:rPr>
                <w:rFonts w:eastAsia="等线"/>
                <w:color w:val="000000"/>
                <w:sz w:val="22"/>
              </w:rPr>
              <w:t>thylphenol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F714C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Ph5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E3D22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0127A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107+122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05B58E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31.23</w:t>
            </w:r>
          </w:p>
        </w:tc>
      </w:tr>
      <w:tr w:rsidR="002D0251" w:rsidRPr="00A83F4A" w14:paraId="4F3602A3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EED900" w14:textId="6BF9601F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M</w:t>
            </w:r>
            <w:r w:rsidR="002D0251" w:rsidRPr="006E6636">
              <w:rPr>
                <w:rFonts w:eastAsia="等线"/>
                <w:color w:val="000000"/>
                <w:sz w:val="22"/>
              </w:rPr>
              <w:t>ethoxytrimethylphenol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07A69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Ph6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8F0E0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190EB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756277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45.99</w:t>
            </w:r>
          </w:p>
        </w:tc>
      </w:tr>
      <w:tr w:rsidR="002D0251" w:rsidRPr="00A83F4A" w14:paraId="6F57D758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0FF65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6A3A41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499080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3963E2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B97F5D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6EC0E2DA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ED2C87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  <w:r w:rsidRPr="006E6636">
              <w:rPr>
                <w:rFonts w:eastAsia="等线"/>
                <w:b/>
                <w:bCs/>
                <w:color w:val="000000"/>
                <w:sz w:val="22"/>
              </w:rPr>
              <w:t>Polysaccharide-derived compounds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D1FDB4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FEA0E2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6EC44F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6DF79C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07F2B327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CBB476" w14:textId="12221303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2-</w:t>
            </w:r>
            <w:r w:rsidR="00B34B0C">
              <w:rPr>
                <w:rFonts w:eastAsia="等线"/>
                <w:color w:val="000000"/>
                <w:sz w:val="22"/>
              </w:rPr>
              <w:t>P</w:t>
            </w:r>
            <w:r w:rsidRPr="006E6636">
              <w:rPr>
                <w:rFonts w:eastAsia="等线"/>
                <w:color w:val="000000"/>
                <w:sz w:val="22"/>
              </w:rPr>
              <w:t>ropan-2-one tetrahydrofuran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D7090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823C9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72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5C428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57+72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27119A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4.63</w:t>
            </w:r>
          </w:p>
        </w:tc>
      </w:tr>
      <w:tr w:rsidR="002D0251" w:rsidRPr="00A83F4A" w14:paraId="0C9F68E0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CFA694" w14:textId="7543DA9C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(2</w:t>
            </w:r>
            <w:r w:rsidRPr="006E6636">
              <w:rPr>
                <w:rFonts w:eastAsia="等线"/>
                <w:i/>
                <w:color w:val="000000"/>
                <w:sz w:val="22"/>
              </w:rPr>
              <w:t>H</w:t>
            </w:r>
            <w:r w:rsidRPr="006E6636">
              <w:rPr>
                <w:rFonts w:eastAsia="等线"/>
                <w:color w:val="000000"/>
                <w:sz w:val="22"/>
              </w:rPr>
              <w:t>)-</w:t>
            </w:r>
            <w:r w:rsidR="00B34B0C">
              <w:rPr>
                <w:rFonts w:eastAsia="等线"/>
                <w:color w:val="000000"/>
                <w:sz w:val="22"/>
              </w:rPr>
              <w:t>F</w:t>
            </w:r>
            <w:r w:rsidRPr="006E6636">
              <w:rPr>
                <w:rFonts w:eastAsia="等线"/>
                <w:color w:val="000000"/>
                <w:sz w:val="22"/>
              </w:rPr>
              <w:t>uran-3-one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36333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57885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84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1656C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84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40B329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6.79</w:t>
            </w:r>
          </w:p>
        </w:tc>
      </w:tr>
      <w:tr w:rsidR="002D0251" w:rsidRPr="00A83F4A" w14:paraId="5325F297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87137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2-Methylfuran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01CD7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34FC6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82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C45DB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53+82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E4B8B2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14.63</w:t>
            </w:r>
          </w:p>
        </w:tc>
      </w:tr>
      <w:tr w:rsidR="002D0251" w:rsidRPr="00A83F4A" w14:paraId="61E430C7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D8772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2,3-Dihydro-5-methylfuran-2-one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5EF28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8AC7B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1D54F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55+98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05116C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15.77</w:t>
            </w:r>
          </w:p>
        </w:tc>
      </w:tr>
      <w:tr w:rsidR="002D0251" w:rsidRPr="00A83F4A" w14:paraId="17E38505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3023A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2-Furaldehyde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D3891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3F1AA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EDAC9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95+96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903F53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14.38</w:t>
            </w:r>
          </w:p>
        </w:tc>
      </w:tr>
      <w:tr w:rsidR="002D0251" w:rsidRPr="00A83F4A" w14:paraId="0350F3CB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72C738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3-Furaldehyde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515DD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8B2C8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36E0F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95+96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2618C5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19.95</w:t>
            </w:r>
          </w:p>
        </w:tc>
      </w:tr>
      <w:tr w:rsidR="002D0251" w:rsidRPr="00A83F4A" w14:paraId="66C964D0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A56998" w14:textId="2E47C843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2-</w:t>
            </w:r>
            <w:r w:rsidR="00B34B0C">
              <w:rPr>
                <w:rFonts w:eastAsia="等线"/>
                <w:color w:val="000000"/>
                <w:sz w:val="22"/>
              </w:rPr>
              <w:t>A</w:t>
            </w:r>
            <w:r w:rsidRPr="006E6636">
              <w:rPr>
                <w:rFonts w:eastAsia="等线"/>
                <w:color w:val="000000"/>
                <w:sz w:val="22"/>
              </w:rPr>
              <w:t>cetylfuran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D0C49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1198B5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1C542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95+110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D48A4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20.72</w:t>
            </w:r>
          </w:p>
        </w:tc>
      </w:tr>
      <w:tr w:rsidR="002D0251" w:rsidRPr="00A83F4A" w14:paraId="27327E1E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2D610B" w14:textId="6554B17A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L</w:t>
            </w:r>
            <w:r w:rsidR="002D0251" w:rsidRPr="006E6636">
              <w:rPr>
                <w:rFonts w:eastAsia="等线"/>
                <w:color w:val="000000"/>
                <w:sz w:val="22"/>
              </w:rPr>
              <w:t>evoglucosenone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F0C8E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57FA9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35674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7C8A36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29.27</w:t>
            </w:r>
          </w:p>
        </w:tc>
      </w:tr>
      <w:tr w:rsidR="002D0251" w:rsidRPr="00A83F4A" w14:paraId="58C739FE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1CFF7E" w14:textId="3AF619EB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M</w:t>
            </w:r>
            <w:r w:rsidR="002D0251" w:rsidRPr="006E6636">
              <w:rPr>
                <w:rFonts w:eastAsia="等线"/>
                <w:color w:val="000000"/>
                <w:sz w:val="22"/>
              </w:rPr>
              <w:t>ethylbenzofuran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82604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B3BBD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3AD8B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131+132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99A12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29.04</w:t>
            </w:r>
          </w:p>
        </w:tc>
      </w:tr>
      <w:tr w:rsidR="002D0251" w:rsidRPr="00A83F4A" w14:paraId="59D91691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08984B" w14:textId="40B437CE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M</w:t>
            </w:r>
            <w:r w:rsidR="002D0251" w:rsidRPr="006E6636">
              <w:rPr>
                <w:rFonts w:eastAsia="等线"/>
                <w:color w:val="000000"/>
                <w:sz w:val="22"/>
              </w:rPr>
              <w:t>ethylbenzofuran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C758F9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Ps10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AD3FA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705C9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131+132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A9CBBB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29.25</w:t>
            </w:r>
          </w:p>
        </w:tc>
      </w:tr>
      <w:tr w:rsidR="002D0251" w:rsidRPr="00A83F4A" w14:paraId="5872EE8D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43AB63" w14:textId="5CD9E9D8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L</w:t>
            </w:r>
            <w:r w:rsidR="002D0251" w:rsidRPr="006E6636">
              <w:rPr>
                <w:rFonts w:eastAsia="等线"/>
                <w:color w:val="000000"/>
                <w:sz w:val="22"/>
              </w:rPr>
              <w:t>evoglucosan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12F8B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Ps11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DB5E5E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170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BFFB3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170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162AC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34.91</w:t>
            </w:r>
          </w:p>
        </w:tc>
      </w:tr>
      <w:tr w:rsidR="002D0251" w:rsidRPr="00A83F4A" w14:paraId="5ACE9AB6" w14:textId="77777777" w:rsidTr="0087537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367927" w14:textId="3BDCDB24" w:rsidR="002D0251" w:rsidRPr="00875371" w:rsidRDefault="002D0251" w:rsidP="002D0251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875371">
              <w:rPr>
                <w:rFonts w:eastAsia="等线"/>
                <w:color w:val="000000"/>
                <w:sz w:val="22"/>
                <w:szCs w:val="22"/>
              </w:rPr>
              <w:t>1,4-</w:t>
            </w:r>
            <w:r w:rsidR="00B34B0C">
              <w:rPr>
                <w:rFonts w:eastAsia="等线"/>
                <w:color w:val="000000"/>
                <w:sz w:val="22"/>
                <w:szCs w:val="22"/>
              </w:rPr>
              <w:t>D</w:t>
            </w:r>
            <w:r w:rsidRPr="00875371">
              <w:rPr>
                <w:rFonts w:eastAsia="等线"/>
                <w:color w:val="000000"/>
                <w:sz w:val="22"/>
                <w:szCs w:val="22"/>
              </w:rPr>
              <w:t>ideoxy-D-glycero-hex-1-enopyranos-3-ulose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D2B684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Ps12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B0CEA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F3C6D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144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1EE89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34.71</w:t>
            </w:r>
          </w:p>
        </w:tc>
      </w:tr>
      <w:tr w:rsidR="002D0251" w:rsidRPr="00A83F4A" w14:paraId="5145A8ED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12237D" w14:textId="69D04624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L</w:t>
            </w:r>
            <w:r w:rsidR="002D0251" w:rsidRPr="006E6636">
              <w:rPr>
                <w:rFonts w:eastAsia="等线"/>
                <w:color w:val="000000"/>
                <w:sz w:val="22"/>
              </w:rPr>
              <w:t>evogalactosan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E8576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Ps13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6E51A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3F4CD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73670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42.43</w:t>
            </w:r>
          </w:p>
        </w:tc>
      </w:tr>
      <w:tr w:rsidR="002D0251" w:rsidRPr="00A83F4A" w14:paraId="6AC6BF68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6E7D50" w14:textId="1A2F75A1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L</w:t>
            </w:r>
            <w:r w:rsidR="002D0251" w:rsidRPr="006E6636">
              <w:rPr>
                <w:rFonts w:eastAsia="等线"/>
                <w:color w:val="000000"/>
                <w:sz w:val="22"/>
              </w:rPr>
              <w:t>evomannosan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CA518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Ps14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A5D45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D0384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162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40C668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32.29</w:t>
            </w:r>
          </w:p>
        </w:tc>
      </w:tr>
      <w:tr w:rsidR="002D0251" w:rsidRPr="00A83F4A" w14:paraId="2FE5CA38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A9DB9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05ADFFD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4FD176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62392EF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DC88011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752B4554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8B891B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  <w:r w:rsidRPr="006E6636">
              <w:rPr>
                <w:rFonts w:eastAsia="等线"/>
                <w:b/>
                <w:bCs/>
                <w:color w:val="000000"/>
                <w:sz w:val="22"/>
              </w:rPr>
              <w:t>N-compound</w:t>
            </w:r>
            <w:r>
              <w:rPr>
                <w:rFonts w:eastAsia="等线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17A495" w14:textId="77777777" w:rsidR="002D0251" w:rsidRPr="006E6636" w:rsidRDefault="002D0251" w:rsidP="002D0251">
            <w:pPr>
              <w:rPr>
                <w:rFonts w:eastAsia="等线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119E73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F89611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A1E06A" w14:textId="77777777" w:rsidR="002D0251" w:rsidRPr="006E6636" w:rsidRDefault="002D0251" w:rsidP="002D0251">
            <w:pPr>
              <w:rPr>
                <w:rFonts w:eastAsia="Times New Roman"/>
                <w:sz w:val="20"/>
              </w:rPr>
            </w:pPr>
          </w:p>
        </w:tc>
      </w:tr>
      <w:tr w:rsidR="002D0251" w:rsidRPr="00A83F4A" w14:paraId="5F120E9B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0FAD6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Pyridine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7C85C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N1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2463E7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79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197B7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52+79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FA3842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7.81</w:t>
            </w:r>
          </w:p>
        </w:tc>
      </w:tr>
      <w:tr w:rsidR="002D0251" w:rsidRPr="00A83F4A" w14:paraId="4F9FB636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C737DC" w14:textId="504C2306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(1</w:t>
            </w:r>
            <w:r w:rsidRPr="006E6636">
              <w:rPr>
                <w:rFonts w:eastAsia="等线"/>
                <w:i/>
                <w:color w:val="000000"/>
                <w:sz w:val="22"/>
              </w:rPr>
              <w:t>H</w:t>
            </w:r>
            <w:r w:rsidRPr="006E6636">
              <w:rPr>
                <w:rFonts w:eastAsia="等线"/>
                <w:color w:val="000000"/>
                <w:sz w:val="22"/>
              </w:rPr>
              <w:t>)-</w:t>
            </w:r>
            <w:r w:rsidR="00B34B0C">
              <w:rPr>
                <w:rFonts w:eastAsia="等线"/>
                <w:color w:val="000000"/>
                <w:sz w:val="22"/>
              </w:rPr>
              <w:t>P</w:t>
            </w:r>
            <w:r w:rsidRPr="006E6636">
              <w:rPr>
                <w:rFonts w:eastAsia="等线"/>
                <w:color w:val="000000"/>
                <w:sz w:val="22"/>
              </w:rPr>
              <w:t>yrrole, dimethyl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B6CDC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N2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0264B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DE137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95+96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B9CF63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15.77</w:t>
            </w:r>
          </w:p>
        </w:tc>
      </w:tr>
      <w:tr w:rsidR="002D0251" w:rsidRPr="00A83F4A" w14:paraId="5F210131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1E220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 xml:space="preserve">Pyridine, </w:t>
            </w:r>
            <w:proofErr w:type="spellStart"/>
            <w:r w:rsidRPr="006E6636">
              <w:rPr>
                <w:rFonts w:eastAsia="等线"/>
                <w:color w:val="000000"/>
                <w:sz w:val="22"/>
              </w:rPr>
              <w:t>x,x</w:t>
            </w:r>
            <w:proofErr w:type="spellEnd"/>
            <w:r w:rsidRPr="006E6636">
              <w:rPr>
                <w:rFonts w:eastAsia="等线"/>
                <w:color w:val="000000"/>
                <w:sz w:val="22"/>
              </w:rPr>
              <w:t>-dimethyl-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0CAD1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N3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59A5A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33A32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106+107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B07A3B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27.52</w:t>
            </w:r>
          </w:p>
        </w:tc>
      </w:tr>
      <w:tr w:rsidR="002D0251" w:rsidRPr="00A83F4A" w14:paraId="7E14F53F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37A0DA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Indole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227BD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N4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F5231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117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4F461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90+117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402D42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36.26</w:t>
            </w:r>
          </w:p>
        </w:tc>
      </w:tr>
      <w:tr w:rsidR="002D0251" w:rsidRPr="00A83F4A" w14:paraId="2DF27C33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115B8A" w14:textId="570599AE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</w:t>
            </w:r>
            <w:r w:rsidRPr="006E6636">
              <w:rPr>
                <w:rFonts w:eastAsia="等线"/>
                <w:i/>
                <w:color w:val="000000"/>
                <w:sz w:val="22"/>
              </w:rPr>
              <w:t>H</w:t>
            </w:r>
            <w:r w:rsidRPr="006E6636">
              <w:rPr>
                <w:rFonts w:eastAsia="等线"/>
                <w:color w:val="000000"/>
                <w:sz w:val="22"/>
              </w:rPr>
              <w:t>-</w:t>
            </w:r>
            <w:r w:rsidR="00B34B0C">
              <w:rPr>
                <w:rFonts w:eastAsia="等线"/>
                <w:color w:val="000000"/>
                <w:sz w:val="22"/>
              </w:rPr>
              <w:t>I</w:t>
            </w:r>
            <w:r w:rsidRPr="006E6636">
              <w:rPr>
                <w:rFonts w:eastAsia="等线"/>
                <w:color w:val="000000"/>
                <w:sz w:val="22"/>
              </w:rPr>
              <w:t>ndole-3-ethanamide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F1751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N5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265A96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6DF4C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131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551AC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39.48</w:t>
            </w:r>
          </w:p>
        </w:tc>
      </w:tr>
      <w:tr w:rsidR="002D0251" w:rsidRPr="00A83F4A" w14:paraId="539DAE18" w14:textId="77777777" w:rsidTr="002D0251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9373E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(Iso)quinoline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D1B09F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N6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717F7B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129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34629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102+129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5B7B4BD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32.46</w:t>
            </w:r>
          </w:p>
        </w:tc>
      </w:tr>
      <w:tr w:rsidR="002D0251" w:rsidRPr="00A83F4A" w14:paraId="5722A1C1" w14:textId="77777777" w:rsidTr="002B4690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2CBD16" w14:textId="458F27FB" w:rsidR="002D0251" w:rsidRPr="006E6636" w:rsidRDefault="00B34B0C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D</w:t>
            </w:r>
            <w:r w:rsidR="002D0251" w:rsidRPr="006E6636">
              <w:rPr>
                <w:rFonts w:eastAsia="等线"/>
                <w:color w:val="000000"/>
                <w:sz w:val="22"/>
              </w:rPr>
              <w:t>iketodipyrrole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5EE430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N7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64CE31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186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4715F3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rPr>
                <w:rFonts w:eastAsia="等线"/>
                <w:color w:val="000000"/>
                <w:sz w:val="22"/>
              </w:rPr>
              <w:t>186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921F78C" w14:textId="77777777" w:rsidR="002D0251" w:rsidRPr="006E6636" w:rsidRDefault="002D0251" w:rsidP="002D0251">
            <w:pPr>
              <w:rPr>
                <w:rFonts w:eastAsia="等线"/>
                <w:color w:val="000000"/>
                <w:sz w:val="22"/>
              </w:rPr>
            </w:pPr>
            <w:r w:rsidRPr="006E6636">
              <w:t>49.46</w:t>
            </w:r>
          </w:p>
        </w:tc>
      </w:tr>
      <w:tr w:rsidR="0057505D" w:rsidRPr="00A83F4A" w14:paraId="50366336" w14:textId="77777777" w:rsidTr="002B4690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7DEE264" w14:textId="2C9E6C16" w:rsidR="0057505D" w:rsidRPr="006E6636" w:rsidRDefault="0057505D" w:rsidP="002D0251">
            <w:pPr>
              <w:rPr>
                <w:rFonts w:eastAsia="等线"/>
                <w:color w:val="000000"/>
                <w:sz w:val="22"/>
                <w:lang w:eastAsia="zh-CN"/>
              </w:rPr>
            </w:pPr>
            <w:r w:rsidRPr="002B4690">
              <w:rPr>
                <w:rFonts w:eastAsia="等线"/>
                <w:b/>
                <w:bCs/>
                <w:color w:val="000000"/>
                <w:sz w:val="22"/>
              </w:rPr>
              <w:lastRenderedPageBreak/>
              <w:t>Chitin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A00A77" w14:textId="77777777" w:rsidR="0057505D" w:rsidRPr="006E6636" w:rsidRDefault="0057505D" w:rsidP="002D0251">
            <w:pPr>
              <w:rPr>
                <w:rFonts w:eastAsia="等线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BE65E6" w14:textId="77777777" w:rsidR="0057505D" w:rsidRPr="006E6636" w:rsidRDefault="0057505D" w:rsidP="002D0251">
            <w:pPr>
              <w:rPr>
                <w:rFonts w:eastAsia="等线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580D55" w14:textId="77777777" w:rsidR="0057505D" w:rsidRPr="006E6636" w:rsidRDefault="0057505D" w:rsidP="002D0251">
            <w:pPr>
              <w:rPr>
                <w:rFonts w:eastAsia="等线"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6045B7B" w14:textId="77777777" w:rsidR="0057505D" w:rsidRPr="006E6636" w:rsidRDefault="0057505D" w:rsidP="002D0251"/>
        </w:tc>
      </w:tr>
      <w:tr w:rsidR="0057505D" w:rsidRPr="00A83F4A" w14:paraId="3BBF61F7" w14:textId="77777777" w:rsidTr="002B4690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B68485" w14:textId="0546829F" w:rsidR="0057505D" w:rsidRPr="006E6636" w:rsidRDefault="009E60C1" w:rsidP="002D0251">
            <w:pPr>
              <w:rPr>
                <w:rFonts w:eastAsia="等线"/>
                <w:color w:val="000000"/>
                <w:sz w:val="22"/>
              </w:rPr>
            </w:pPr>
            <w:r w:rsidRPr="009E60C1">
              <w:rPr>
                <w:rFonts w:eastAsia="等线"/>
                <w:color w:val="000000"/>
                <w:sz w:val="22"/>
              </w:rPr>
              <w:t>Acetamide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50698B7" w14:textId="39C5DF43" w:rsidR="0057505D" w:rsidRPr="006E6636" w:rsidRDefault="0057505D" w:rsidP="002D0251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C</w:t>
            </w:r>
            <w:r>
              <w:rPr>
                <w:rFonts w:eastAsia="等线"/>
                <w:color w:val="000000"/>
                <w:sz w:val="22"/>
                <w:lang w:eastAsia="zh-CN"/>
              </w:rPr>
              <w:t>hi1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1D84E1" w14:textId="1E73EED1" w:rsidR="0057505D" w:rsidRPr="006E6636" w:rsidRDefault="0057505D" w:rsidP="002D0251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5</w:t>
            </w:r>
            <w:r>
              <w:rPr>
                <w:rFonts w:eastAsia="等线"/>
                <w:color w:val="000000"/>
                <w:sz w:val="22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7F662E" w14:textId="7B92520F" w:rsidR="0057505D" w:rsidRPr="006E6636" w:rsidRDefault="0057505D" w:rsidP="002D0251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5</w:t>
            </w:r>
            <w:r>
              <w:rPr>
                <w:rFonts w:eastAsia="等线"/>
                <w:color w:val="000000"/>
                <w:sz w:val="22"/>
                <w:lang w:eastAsia="zh-CN"/>
              </w:rPr>
              <w:t>9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E7FE69F" w14:textId="4BE2BA9C" w:rsidR="0057505D" w:rsidRPr="006E6636" w:rsidRDefault="0057505D" w:rsidP="002D02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.01</w:t>
            </w:r>
          </w:p>
        </w:tc>
      </w:tr>
      <w:tr w:rsidR="0057505D" w:rsidRPr="00A83F4A" w14:paraId="42F722CA" w14:textId="77777777" w:rsidTr="002B4690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3CDA6BA" w14:textId="2667B0AB" w:rsidR="0057505D" w:rsidRPr="006E6636" w:rsidRDefault="009E60C1" w:rsidP="002D0251">
            <w:pPr>
              <w:rPr>
                <w:rFonts w:eastAsia="等线"/>
                <w:color w:val="000000"/>
                <w:sz w:val="22"/>
              </w:rPr>
            </w:pPr>
            <w:proofErr w:type="spellStart"/>
            <w:r w:rsidRPr="009E60C1">
              <w:rPr>
                <w:rFonts w:eastAsia="等线"/>
                <w:color w:val="000000"/>
                <w:sz w:val="22"/>
              </w:rPr>
              <w:t>Acetamidofuran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81E52B" w14:textId="2B956243" w:rsidR="0057505D" w:rsidRPr="006E6636" w:rsidRDefault="0057505D" w:rsidP="002D0251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C</w:t>
            </w:r>
            <w:r>
              <w:rPr>
                <w:rFonts w:eastAsia="等线"/>
                <w:color w:val="000000"/>
                <w:sz w:val="22"/>
                <w:lang w:eastAsia="zh-CN"/>
              </w:rPr>
              <w:t>hi2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4173EB" w14:textId="71EE755C" w:rsidR="0057505D" w:rsidRPr="006E6636" w:rsidRDefault="0057505D" w:rsidP="002D0251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1</w:t>
            </w:r>
            <w:r>
              <w:rPr>
                <w:rFonts w:eastAsia="等线"/>
                <w:color w:val="000000"/>
                <w:sz w:val="22"/>
                <w:lang w:eastAsia="zh-CN"/>
              </w:rPr>
              <w:t>25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F08DB49" w14:textId="5D8A078A" w:rsidR="0057505D" w:rsidRPr="006E6636" w:rsidRDefault="0057505D" w:rsidP="002D0251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8</w:t>
            </w:r>
            <w:r>
              <w:rPr>
                <w:rFonts w:eastAsia="等线"/>
                <w:color w:val="000000"/>
                <w:sz w:val="22"/>
                <w:lang w:eastAsia="zh-CN"/>
              </w:rPr>
              <w:t>3+125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1D13BFD" w14:textId="5D820F62" w:rsidR="0057505D" w:rsidRPr="006E6636" w:rsidRDefault="0057505D" w:rsidP="002D02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3.78</w:t>
            </w:r>
          </w:p>
        </w:tc>
      </w:tr>
      <w:tr w:rsidR="0057505D" w:rsidRPr="00A83F4A" w14:paraId="06E3EFE2" w14:textId="77777777" w:rsidTr="002B4690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1B24A6" w14:textId="11AB1875" w:rsidR="0057505D" w:rsidRPr="006E6636" w:rsidRDefault="009E60C1" w:rsidP="0057505D">
            <w:pPr>
              <w:rPr>
                <w:rFonts w:eastAsia="等线"/>
                <w:color w:val="000000"/>
                <w:sz w:val="22"/>
              </w:rPr>
            </w:pPr>
            <w:proofErr w:type="spellStart"/>
            <w:r w:rsidRPr="009E60C1">
              <w:rPr>
                <w:rFonts w:eastAsia="等线"/>
                <w:color w:val="000000"/>
                <w:sz w:val="22"/>
              </w:rPr>
              <w:t>Acetoxypyridine</w:t>
            </w:r>
            <w:proofErr w:type="spellEnd"/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59C36D" w14:textId="4B380A2B" w:rsidR="0057505D" w:rsidRPr="006E6636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C</w:t>
            </w:r>
            <w:r>
              <w:rPr>
                <w:rFonts w:eastAsia="等线"/>
                <w:color w:val="000000"/>
                <w:sz w:val="22"/>
                <w:lang w:eastAsia="zh-CN"/>
              </w:rPr>
              <w:t>hi3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AB259B" w14:textId="5028FAEE" w:rsidR="0057505D" w:rsidRPr="006E6636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1</w:t>
            </w:r>
            <w:r>
              <w:rPr>
                <w:rFonts w:eastAsia="等线"/>
                <w:color w:val="000000"/>
                <w:sz w:val="22"/>
                <w:lang w:eastAsia="zh-CN"/>
              </w:rPr>
              <w:t>37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6CE9290" w14:textId="0407E4ED" w:rsidR="0057505D" w:rsidRPr="006E6636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/>
                <w:color w:val="000000"/>
                <w:sz w:val="22"/>
                <w:lang w:eastAsia="zh-CN"/>
              </w:rPr>
              <w:t>95+137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DD95D7A" w14:textId="27ABEAFC" w:rsidR="0057505D" w:rsidRPr="006E6636" w:rsidRDefault="0057505D" w:rsidP="0057505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5.61</w:t>
            </w:r>
          </w:p>
        </w:tc>
      </w:tr>
      <w:tr w:rsidR="0057505D" w:rsidRPr="00A83F4A" w14:paraId="760C3CA7" w14:textId="77777777" w:rsidTr="002B4690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2DBF1E4" w14:textId="3399379C" w:rsidR="0057505D" w:rsidRPr="006E6636" w:rsidRDefault="009E60C1" w:rsidP="0057505D">
            <w:pPr>
              <w:rPr>
                <w:rFonts w:eastAsia="等线"/>
                <w:color w:val="000000"/>
                <w:sz w:val="22"/>
              </w:rPr>
            </w:pPr>
            <w:r w:rsidRPr="009E60C1">
              <w:rPr>
                <w:rFonts w:eastAsia="等线"/>
                <w:color w:val="000000"/>
                <w:sz w:val="22"/>
              </w:rPr>
              <w:t>3-Acetomido-5-methylfuran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DB889A" w14:textId="7348C202" w:rsidR="0057505D" w:rsidRPr="006E6636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C</w:t>
            </w:r>
            <w:r>
              <w:rPr>
                <w:rFonts w:eastAsia="等线"/>
                <w:color w:val="000000"/>
                <w:sz w:val="22"/>
                <w:lang w:eastAsia="zh-CN"/>
              </w:rPr>
              <w:t>hi4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3144E72" w14:textId="4F2F6882" w:rsidR="0057505D" w:rsidRPr="006E6636" w:rsidRDefault="0057505D" w:rsidP="0057505D">
            <w:pPr>
              <w:rPr>
                <w:rFonts w:eastAsia="等线"/>
                <w:color w:val="000000"/>
                <w:sz w:val="22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1</w:t>
            </w:r>
            <w:r>
              <w:rPr>
                <w:rFonts w:eastAsia="等线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121E5E" w14:textId="4F66D7A7" w:rsidR="0057505D" w:rsidRPr="006E6636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1</w:t>
            </w:r>
            <w:r>
              <w:rPr>
                <w:rFonts w:eastAsia="等线"/>
                <w:color w:val="000000"/>
                <w:sz w:val="22"/>
                <w:lang w:eastAsia="zh-CN"/>
              </w:rPr>
              <w:t>39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B23C369" w14:textId="392EB377" w:rsidR="0057505D" w:rsidRPr="006E6636" w:rsidRDefault="0057505D" w:rsidP="0057505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7.07</w:t>
            </w:r>
          </w:p>
        </w:tc>
      </w:tr>
      <w:tr w:rsidR="0057505D" w:rsidRPr="00A83F4A" w14:paraId="54BA1DB6" w14:textId="77777777" w:rsidTr="002B4690">
        <w:trPr>
          <w:trHeight w:val="280"/>
          <w:jc w:val="center"/>
        </w:trPr>
        <w:tc>
          <w:tcPr>
            <w:tcW w:w="424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7AB316" w14:textId="5E650C66" w:rsidR="0057505D" w:rsidRPr="006E6636" w:rsidRDefault="009E60C1" w:rsidP="0057505D">
            <w:pPr>
              <w:rPr>
                <w:rFonts w:eastAsia="等线"/>
                <w:color w:val="000000"/>
                <w:sz w:val="22"/>
              </w:rPr>
            </w:pPr>
            <w:r w:rsidRPr="009E60C1">
              <w:rPr>
                <w:rFonts w:eastAsia="等线"/>
                <w:color w:val="000000"/>
                <w:sz w:val="22"/>
              </w:rPr>
              <w:t>3-Acetomido-2/4-pyrone</w:t>
            </w:r>
          </w:p>
        </w:tc>
        <w:tc>
          <w:tcPr>
            <w:tcW w:w="104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352E7C" w14:textId="23E48A71" w:rsidR="0057505D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C</w:t>
            </w:r>
            <w:r>
              <w:rPr>
                <w:rFonts w:eastAsia="等线"/>
                <w:color w:val="000000"/>
                <w:sz w:val="22"/>
                <w:lang w:eastAsia="zh-CN"/>
              </w:rPr>
              <w:t>hi5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44F634" w14:textId="31DF44F0" w:rsidR="0057505D" w:rsidRPr="006E6636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1</w:t>
            </w:r>
            <w:r>
              <w:rPr>
                <w:rFonts w:eastAsia="等线"/>
                <w:color w:val="000000"/>
                <w:sz w:val="22"/>
                <w:lang w:eastAsia="zh-CN"/>
              </w:rPr>
              <w:t>53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A61AB5" w14:textId="4D41FDE7" w:rsidR="0057505D" w:rsidRPr="006E6636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8</w:t>
            </w:r>
            <w:r>
              <w:rPr>
                <w:rFonts w:eastAsia="等线"/>
                <w:color w:val="000000"/>
                <w:sz w:val="22"/>
                <w:lang w:eastAsia="zh-CN"/>
              </w:rPr>
              <w:t>2+111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35B6839" w14:textId="0EBF34EC" w:rsidR="0057505D" w:rsidRPr="006E6636" w:rsidRDefault="0057505D" w:rsidP="0057505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8.14</w:t>
            </w:r>
          </w:p>
        </w:tc>
      </w:tr>
      <w:tr w:rsidR="0057505D" w:rsidRPr="00A83F4A" w14:paraId="6E3DF835" w14:textId="77777777" w:rsidTr="002D0251">
        <w:trPr>
          <w:trHeight w:val="280"/>
          <w:jc w:val="center"/>
        </w:trPr>
        <w:tc>
          <w:tcPr>
            <w:tcW w:w="424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21D58E" w14:textId="7BE88E33" w:rsidR="0057505D" w:rsidRPr="006E6636" w:rsidRDefault="009E60C1" w:rsidP="0057505D">
            <w:pPr>
              <w:rPr>
                <w:rFonts w:eastAsia="等线"/>
                <w:color w:val="000000"/>
                <w:sz w:val="22"/>
              </w:rPr>
            </w:pPr>
            <w:r w:rsidRPr="009E60C1">
              <w:rPr>
                <w:rFonts w:eastAsia="等线"/>
                <w:color w:val="000000"/>
                <w:sz w:val="22"/>
              </w:rPr>
              <w:t>3-Acetamido-6-methyl-n-pyrone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0A5FCF" w14:textId="13234608" w:rsidR="0057505D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C</w:t>
            </w:r>
            <w:r>
              <w:rPr>
                <w:rFonts w:eastAsia="等线"/>
                <w:color w:val="000000"/>
                <w:sz w:val="22"/>
                <w:lang w:eastAsia="zh-CN"/>
              </w:rPr>
              <w:t>hi6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0A5D04" w14:textId="361E2823" w:rsidR="0057505D" w:rsidRPr="006E6636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1</w:t>
            </w:r>
            <w:r>
              <w:rPr>
                <w:rFonts w:eastAsia="等线"/>
                <w:color w:val="000000"/>
                <w:sz w:val="22"/>
                <w:lang w:eastAsia="zh-CN"/>
              </w:rPr>
              <w:t>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9F53F9" w14:textId="1AFD4AA2" w:rsidR="0057505D" w:rsidRPr="006E6636" w:rsidRDefault="0057505D" w:rsidP="0057505D">
            <w:pPr>
              <w:rPr>
                <w:rFonts w:eastAsia="等线"/>
                <w:color w:val="000000"/>
                <w:sz w:val="22"/>
                <w:lang w:eastAsia="zh-CN"/>
              </w:rPr>
            </w:pPr>
            <w:r>
              <w:rPr>
                <w:rFonts w:eastAsia="等线" w:hint="eastAsia"/>
                <w:color w:val="000000"/>
                <w:sz w:val="22"/>
                <w:lang w:eastAsia="zh-CN"/>
              </w:rPr>
              <w:t>1</w:t>
            </w:r>
            <w:r>
              <w:rPr>
                <w:rFonts w:eastAsia="等线"/>
                <w:color w:val="000000"/>
                <w:sz w:val="22"/>
                <w:lang w:eastAsia="zh-CN"/>
              </w:rPr>
              <w:t>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D65320D" w14:textId="16F9F7E3" w:rsidR="0057505D" w:rsidRPr="006E6636" w:rsidRDefault="0057505D" w:rsidP="0057505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3.66</w:t>
            </w:r>
          </w:p>
        </w:tc>
      </w:tr>
    </w:tbl>
    <w:p w14:paraId="0DEFF589" w14:textId="1CEC2853" w:rsidR="00AF1943" w:rsidRPr="00B27399" w:rsidRDefault="00AF1943" w:rsidP="00AF1943">
      <w:pPr>
        <w:ind w:firstLineChars="100" w:firstLine="180"/>
        <w:rPr>
          <w:rFonts w:ascii="Myriad Pro" w:hAnsi="Myriad Pro"/>
          <w:bCs/>
          <w:kern w:val="32"/>
          <w:sz w:val="18"/>
          <w:szCs w:val="18"/>
        </w:rPr>
      </w:pPr>
      <w:r w:rsidRPr="00B27399">
        <w:rPr>
          <w:rFonts w:ascii="Myriad Pro" w:hAnsi="Myriad Pro"/>
          <w:bCs/>
          <w:kern w:val="32"/>
          <w:sz w:val="18"/>
          <w:szCs w:val="18"/>
        </w:rPr>
        <w:t>Note: Code</w:t>
      </w:r>
      <w:r w:rsidR="00232573" w:rsidRPr="00B27399">
        <w:rPr>
          <w:rFonts w:ascii="Myriad Pro" w:hAnsi="Myriad Pro"/>
          <w:bCs/>
          <w:kern w:val="32"/>
          <w:sz w:val="18"/>
          <w:szCs w:val="18"/>
        </w:rPr>
        <w:t>,</w:t>
      </w:r>
      <w:r w:rsidRPr="00B27399">
        <w:rPr>
          <w:rFonts w:ascii="Myriad Pro" w:hAnsi="Myriad Pro"/>
          <w:bCs/>
          <w:kern w:val="32"/>
          <w:sz w:val="18"/>
          <w:szCs w:val="18"/>
        </w:rPr>
        <w:t xml:space="preserve"> compound code; M+</w:t>
      </w:r>
      <w:r w:rsidR="00232573" w:rsidRPr="00B27399">
        <w:rPr>
          <w:rFonts w:ascii="Myriad Pro" w:hAnsi="Myriad Pro"/>
          <w:bCs/>
          <w:kern w:val="32"/>
          <w:sz w:val="18"/>
          <w:szCs w:val="18"/>
        </w:rPr>
        <w:t>,</w:t>
      </w:r>
      <w:r w:rsidRPr="00B27399">
        <w:rPr>
          <w:rFonts w:ascii="Myriad Pro" w:hAnsi="Myriad Pro"/>
          <w:bCs/>
          <w:kern w:val="32"/>
          <w:sz w:val="18"/>
          <w:szCs w:val="18"/>
        </w:rPr>
        <w:t xml:space="preserve"> relative molecular mass; m/z</w:t>
      </w:r>
      <w:r w:rsidR="00232573" w:rsidRPr="00B27399">
        <w:rPr>
          <w:rFonts w:ascii="Myriad Pro" w:hAnsi="Myriad Pro"/>
          <w:bCs/>
          <w:kern w:val="32"/>
          <w:sz w:val="18"/>
          <w:szCs w:val="18"/>
        </w:rPr>
        <w:t>,</w:t>
      </w:r>
      <w:r w:rsidRPr="00B27399">
        <w:rPr>
          <w:rFonts w:ascii="Myriad Pro" w:hAnsi="Myriad Pro"/>
          <w:bCs/>
          <w:kern w:val="32"/>
          <w:sz w:val="18"/>
          <w:szCs w:val="18"/>
        </w:rPr>
        <w:t xml:space="preserve"> masses used for quantification; RT</w:t>
      </w:r>
      <w:r w:rsidR="00232573" w:rsidRPr="00B27399">
        <w:rPr>
          <w:rFonts w:ascii="Myriad Pro" w:hAnsi="Myriad Pro"/>
          <w:bCs/>
          <w:kern w:val="32"/>
          <w:sz w:val="18"/>
          <w:szCs w:val="18"/>
        </w:rPr>
        <w:t>,</w:t>
      </w:r>
      <w:r w:rsidRPr="00B27399">
        <w:rPr>
          <w:rFonts w:ascii="Myriad Pro" w:hAnsi="Myriad Pro"/>
          <w:bCs/>
          <w:kern w:val="32"/>
          <w:sz w:val="18"/>
          <w:szCs w:val="18"/>
        </w:rPr>
        <w:t xml:space="preserve"> average retention time.</w:t>
      </w:r>
    </w:p>
    <w:p w14:paraId="30FE5FBC" w14:textId="681B5A8F" w:rsidR="00720889" w:rsidRDefault="00720889" w:rsidP="00720889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 xml:space="preserve">Table S1. </w:t>
      </w:r>
      <w:r w:rsidRPr="00472F6F">
        <w:rPr>
          <w:rFonts w:ascii="Myriad Pro" w:hAnsi="Myriad Pro"/>
          <w:b w:val="0"/>
          <w:sz w:val="22"/>
          <w:szCs w:val="22"/>
        </w:rPr>
        <w:t>List of compounds found in the studied soil samples</w:t>
      </w:r>
      <w:r w:rsidR="00B34B0C">
        <w:rPr>
          <w:rFonts w:ascii="Myriad Pro" w:hAnsi="Myriad Pro"/>
          <w:b w:val="0"/>
          <w:sz w:val="22"/>
          <w:szCs w:val="22"/>
        </w:rPr>
        <w:t xml:space="preserve"> through </w:t>
      </w:r>
      <w:proofErr w:type="spellStart"/>
      <w:r w:rsidR="00B34B0C" w:rsidRPr="00472F6F">
        <w:rPr>
          <w:rFonts w:ascii="Myriad Pro" w:hAnsi="Myriad Pro"/>
          <w:b w:val="0"/>
          <w:sz w:val="22"/>
          <w:szCs w:val="22"/>
        </w:rPr>
        <w:t>Py</w:t>
      </w:r>
      <w:proofErr w:type="spellEnd"/>
      <w:r w:rsidR="00B34B0C" w:rsidRPr="00472F6F">
        <w:rPr>
          <w:rFonts w:ascii="Myriad Pro" w:hAnsi="Myriad Pro"/>
          <w:b w:val="0"/>
          <w:sz w:val="22"/>
          <w:szCs w:val="22"/>
        </w:rPr>
        <w:t>-GC-MS/MS</w:t>
      </w:r>
      <w:r w:rsidRPr="00472F6F">
        <w:rPr>
          <w:rFonts w:ascii="Myriad Pro" w:hAnsi="Myriad Pro"/>
          <w:b w:val="0"/>
          <w:sz w:val="22"/>
          <w:szCs w:val="22"/>
        </w:rPr>
        <w:t>.</w:t>
      </w:r>
      <w:r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Pr="005314B5">
        <w:rPr>
          <w:rFonts w:ascii="Myriad Pro" w:hAnsi="Myriad Pro"/>
          <w:sz w:val="22"/>
          <w:szCs w:val="22"/>
        </w:rPr>
        <w:t xml:space="preserve"> </w:t>
      </w:r>
    </w:p>
    <w:p w14:paraId="4C4F4CAD" w14:textId="16FC479F" w:rsidR="00472F6F" w:rsidRDefault="00AF1943" w:rsidP="00720889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54A65FB1" w14:textId="77777777" w:rsidR="00681473" w:rsidRDefault="00681473" w:rsidP="00720889">
      <w:pPr>
        <w:rPr>
          <w:rFonts w:ascii="Myriad Pro" w:hAnsi="Myriad Pro"/>
          <w:b/>
          <w:bCs/>
          <w:kern w:val="32"/>
          <w:sz w:val="22"/>
          <w:szCs w:val="22"/>
        </w:rPr>
        <w:sectPr w:rsidR="00681473" w:rsidSect="008071D2">
          <w:headerReference w:type="default" r:id="rId17"/>
          <w:footerReference w:type="default" r:id="rId18"/>
          <w:pgSz w:w="12240" w:h="15840"/>
          <w:pgMar w:top="1440" w:right="1800" w:bottom="1440" w:left="1800" w:header="720" w:footer="720" w:gutter="0"/>
          <w:lnNumType w:countBy="1" w:restart="continuous"/>
          <w:pgNumType w:start="1"/>
          <w:cols w:space="720"/>
          <w:docGrid w:linePitch="360"/>
        </w:sectPr>
      </w:pPr>
    </w:p>
    <w:p w14:paraId="67546E55" w14:textId="01AC9395" w:rsidR="00681473" w:rsidRPr="00720889" w:rsidRDefault="00681473" w:rsidP="00720889">
      <w:pPr>
        <w:rPr>
          <w:rFonts w:ascii="Myriad Pro" w:hAnsi="Myriad Pro"/>
          <w:b/>
          <w:bCs/>
          <w:kern w:val="32"/>
          <w:sz w:val="22"/>
          <w:szCs w:val="22"/>
        </w:rPr>
      </w:pPr>
    </w:p>
    <w:tbl>
      <w:tblPr>
        <w:tblW w:w="13020" w:type="dxa"/>
        <w:tblLook w:val="04A0" w:firstRow="1" w:lastRow="0" w:firstColumn="1" w:lastColumn="0" w:noHBand="0" w:noVBand="1"/>
      </w:tblPr>
      <w:tblGrid>
        <w:gridCol w:w="572"/>
        <w:gridCol w:w="1040"/>
        <w:gridCol w:w="1040"/>
        <w:gridCol w:w="1040"/>
        <w:gridCol w:w="1040"/>
        <w:gridCol w:w="1114"/>
        <w:gridCol w:w="1114"/>
        <w:gridCol w:w="1043"/>
        <w:gridCol w:w="1194"/>
        <w:gridCol w:w="1040"/>
        <w:gridCol w:w="1043"/>
        <w:gridCol w:w="1040"/>
        <w:gridCol w:w="1034"/>
      </w:tblGrid>
      <w:tr w:rsidR="00681473" w:rsidRPr="00681473" w14:paraId="78FF9477" w14:textId="77777777" w:rsidTr="00681473">
        <w:trPr>
          <w:trHeight w:val="280"/>
        </w:trPr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9270C8" w14:textId="77777777" w:rsidR="00681473" w:rsidRPr="00681473" w:rsidRDefault="00681473" w:rsidP="0068147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 xml:space="preserve">　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D9321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Soil moisture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02372C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pH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B7930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TOC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4F6FC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TN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AF40581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CN Ratio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E52E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WSOC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BDBD8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WSON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D2DC7E9" w14:textId="77777777" w:rsidR="00681473" w:rsidRPr="00681473" w:rsidRDefault="00681473" w:rsidP="00B34160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WSOC/WSON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AF256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NH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bscript"/>
                <w:lang w:eastAsia="zh-CN"/>
              </w:rPr>
              <w:t>4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+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FAC07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NO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bscript"/>
                <w:lang w:eastAsia="zh-CN"/>
              </w:rPr>
              <w:t>3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59C3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NO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bscript"/>
                <w:lang w:eastAsia="zh-CN"/>
              </w:rPr>
              <w:t>2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C4B8A24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NH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bscript"/>
                <w:lang w:eastAsia="zh-CN"/>
              </w:rPr>
              <w:t>4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+</w:t>
            </w: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/NO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bscript"/>
                <w:lang w:eastAsia="zh-CN"/>
              </w:rPr>
              <w:t>3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</w:t>
            </w:r>
          </w:p>
        </w:tc>
      </w:tr>
      <w:tr w:rsidR="00681473" w:rsidRPr="00681473" w14:paraId="4F87DAA8" w14:textId="77777777" w:rsidTr="00681473">
        <w:trPr>
          <w:trHeight w:val="290"/>
        </w:trPr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EF9023" w14:textId="77777777" w:rsidR="00681473" w:rsidRPr="00681473" w:rsidRDefault="00681473" w:rsidP="00681473">
            <w:pPr>
              <w:rPr>
                <w:rFonts w:ascii="宋体" w:hAnsi="宋体" w:cs="宋体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9991C" w14:textId="77777777" w:rsidR="00681473" w:rsidRPr="00681473" w:rsidRDefault="00681473" w:rsidP="00681473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>（</w:t>
            </w:r>
            <w:r w:rsidRPr="00681473">
              <w:rPr>
                <w:color w:val="000000"/>
                <w:sz w:val="16"/>
                <w:szCs w:val="16"/>
                <w:lang w:eastAsia="zh-CN"/>
              </w:rPr>
              <w:t>%</w:t>
            </w:r>
            <w:r w:rsidRPr="00681473"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F38D87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96364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(g kg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6A3A9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(g kg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B143F1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83B36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(mg kg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45C1D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(mg kg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5E81AD" w14:textId="77777777" w:rsidR="00681473" w:rsidRPr="00681473" w:rsidRDefault="00681473" w:rsidP="00B34160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1AC15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(mg kg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35A1F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(mg kg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555D0" w14:textId="77777777" w:rsidR="00681473" w:rsidRPr="00681473" w:rsidRDefault="00681473" w:rsidP="00681473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(mg kg</w:t>
            </w:r>
            <w:r w:rsidRPr="00681473">
              <w:rPr>
                <w:rFonts w:eastAsia="等线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AA04D4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</w:p>
        </w:tc>
      </w:tr>
      <w:tr w:rsidR="00681473" w:rsidRPr="00681473" w14:paraId="6A61D236" w14:textId="77777777" w:rsidTr="00681473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C4E3B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1E6D5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24.28(1.42)a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13219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7.86(0.00)a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BD62D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27.89(1.04)a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682C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2.28(0.10)b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D2226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12.19(0.10)b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3CE31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73.34(9.48)ab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A0517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15.56(2.20)b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234A5" w14:textId="77777777" w:rsidR="00681473" w:rsidRPr="00681473" w:rsidRDefault="00681473" w:rsidP="00B34160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4.73(0.13)a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A905B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3.26(0.48)b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0DAFC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17.78(1.66)c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DCCE9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2.22(0.43)c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AFEE8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0.18(0.01)ab</w:t>
            </w:r>
          </w:p>
        </w:tc>
      </w:tr>
      <w:tr w:rsidR="00681473" w:rsidRPr="00681473" w14:paraId="46354949" w14:textId="77777777" w:rsidTr="00681473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A49D8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FB058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23.32(1.89)a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D07BF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7.84(0.01)a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EF3E5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29.52(1.64)a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F52F0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2.58(0.17)ab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D843F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11.48(0.14)c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75488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83.95(7.16)ab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2B19C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18.06(1.44)b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47D18" w14:textId="77777777" w:rsidR="00681473" w:rsidRPr="00681473" w:rsidRDefault="00681473" w:rsidP="00B34160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4.65(0.06)a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FF03C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5.17(0.74)a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02AEE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18.07(1.36)c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BACFA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2.00(0.50)c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7B55A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0.28(0.03)a</w:t>
            </w:r>
          </w:p>
        </w:tc>
      </w:tr>
      <w:tr w:rsidR="00681473" w:rsidRPr="00681473" w14:paraId="70593FA9" w14:textId="77777777" w:rsidTr="00681473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95EA6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0B3B5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23.12(1.54)a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B29CD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7.85(0.03)a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F91C4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25.66(1.43)a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7BC14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2.23(0.09)b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74E18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11.24(0.16)c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BA7E3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96.73(11.21)a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4A002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20.05(2.75)b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B3FD3" w14:textId="77777777" w:rsidR="00681473" w:rsidRPr="00681473" w:rsidRDefault="00681473" w:rsidP="00B34160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3.95(0.30)ab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C45FD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5.70(0.68)a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5C790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23.37(4.03)c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5B230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2.51(0.53)</w:t>
            </w:r>
            <w:proofErr w:type="spellStart"/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bc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18ADF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0.27(0.08)a</w:t>
            </w:r>
          </w:p>
        </w:tc>
      </w:tr>
      <w:tr w:rsidR="00681473" w:rsidRPr="00681473" w14:paraId="70E69B20" w14:textId="77777777" w:rsidTr="00681473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C2E82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0EB4C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22.97(1.22)a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F93AF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7.82(0.02)a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16894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27.25(2.32)a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5E4F5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2.38(0.13)ab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D7A20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11.72(0.14)</w:t>
            </w:r>
            <w:proofErr w:type="spellStart"/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bc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2DF69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69.89(3.09)ab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1AB6B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19.68(2.45)b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A0468" w14:textId="77777777" w:rsidR="00681473" w:rsidRPr="00681473" w:rsidRDefault="00681473" w:rsidP="00B34160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3.62(0.28)b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7F022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5.80(0.28)a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426D6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44.87(5.47)b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2BB74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2.19(0.52)c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E3791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0.13(0.02)</w:t>
            </w:r>
            <w:proofErr w:type="spellStart"/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bc</w:t>
            </w:r>
            <w:proofErr w:type="spellEnd"/>
          </w:p>
        </w:tc>
      </w:tr>
      <w:tr w:rsidR="00681473" w:rsidRPr="00681473" w14:paraId="369809BD" w14:textId="77777777" w:rsidTr="00681473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A1894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DCCA5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23.25(1.78)a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0987B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7.80(0.01)a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6658D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26.06(2.36)a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294E9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2.68(0.25)a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77B72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13.08(0.27)a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7A538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61.05(6.68)b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4943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24.67(3.23)b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942BD" w14:textId="77777777" w:rsidR="00681473" w:rsidRPr="00681473" w:rsidRDefault="00681473" w:rsidP="00B34160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2.60(0.52)c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23DB9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4.23(0.35)ab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6E615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89.92(6.98)a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5817A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3.32(0.72)b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51AF5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0.05(0.01)b</w:t>
            </w:r>
          </w:p>
        </w:tc>
      </w:tr>
      <w:tr w:rsidR="00681473" w:rsidRPr="00681473" w14:paraId="0F5E1EFD" w14:textId="77777777" w:rsidTr="0068147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A5E3F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N160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E4E68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24.63(2.23)a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2DC7A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7.70(0.03)b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105FE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29.08(1.85)a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FBAA9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2.68(0.12)a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18D9FC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12.81(0.18)a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F644D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68.31(8.86)b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7A9F3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39.48(7.80)a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EFB029" w14:textId="77777777" w:rsidR="00681473" w:rsidRPr="00681473" w:rsidRDefault="00681473" w:rsidP="00B34160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1.79(0.19)c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5E96A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4.93(0.43)a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85D27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93.84(7.28)a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A6C3F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5.20(1.32)a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D786E0" w14:textId="77777777" w:rsidR="00681473" w:rsidRPr="00681473" w:rsidRDefault="00681473" w:rsidP="00681473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681473">
              <w:rPr>
                <w:rFonts w:eastAsia="等线"/>
                <w:color w:val="000000"/>
                <w:sz w:val="16"/>
                <w:szCs w:val="16"/>
                <w:lang w:eastAsia="zh-CN"/>
              </w:rPr>
              <w:t>0.05(0.00)b</w:t>
            </w:r>
          </w:p>
        </w:tc>
      </w:tr>
    </w:tbl>
    <w:p w14:paraId="15B34124" w14:textId="2BA9E0AB" w:rsidR="008E7AD7" w:rsidRPr="00B27399" w:rsidRDefault="00472F6F" w:rsidP="00472F6F">
      <w:pPr>
        <w:ind w:firstLineChars="100" w:firstLine="180"/>
        <w:rPr>
          <w:rFonts w:ascii="Myriad Pro" w:hAnsi="Myriad Pro"/>
          <w:bCs/>
          <w:kern w:val="32"/>
          <w:sz w:val="18"/>
          <w:szCs w:val="18"/>
        </w:rPr>
      </w:pPr>
      <w:r w:rsidRPr="00B27399">
        <w:rPr>
          <w:rFonts w:ascii="Myriad Pro" w:hAnsi="Myriad Pro"/>
          <w:bCs/>
          <w:kern w:val="32"/>
          <w:sz w:val="18"/>
          <w:szCs w:val="18"/>
        </w:rPr>
        <w:t xml:space="preserve">Note: </w:t>
      </w:r>
      <w:r w:rsidR="00D351F9">
        <w:rPr>
          <w:rFonts w:ascii="Myriad Pro" w:hAnsi="Myriad Pro"/>
          <w:bCs/>
          <w:kern w:val="32"/>
          <w:sz w:val="18"/>
          <w:szCs w:val="18"/>
        </w:rPr>
        <w:t>A-</w:t>
      </w:r>
      <w:r w:rsidR="00F77A84">
        <w:rPr>
          <w:rFonts w:ascii="Myriad Pro" w:hAnsi="Myriad Pro"/>
          <w:bCs/>
          <w:kern w:val="32"/>
          <w:sz w:val="18"/>
          <w:szCs w:val="18"/>
        </w:rPr>
        <w:t>Data</w:t>
      </w:r>
      <w:r w:rsidR="008C417A">
        <w:rPr>
          <w:rFonts w:ascii="Myriad Pro" w:hAnsi="Myriad Pro"/>
          <w:bCs/>
          <w:kern w:val="32"/>
          <w:sz w:val="18"/>
          <w:szCs w:val="18"/>
        </w:rPr>
        <w:t xml:space="preserve"> are the</w:t>
      </w:r>
      <w:r w:rsidR="00F77A84">
        <w:rPr>
          <w:rFonts w:ascii="Myriad Pro" w:hAnsi="Myriad Pro"/>
          <w:bCs/>
          <w:kern w:val="32"/>
          <w:sz w:val="18"/>
          <w:szCs w:val="18"/>
        </w:rPr>
        <w:t xml:space="preserve"> average and standard deviation</w:t>
      </w:r>
      <w:r w:rsidR="00D351F9">
        <w:rPr>
          <w:rFonts w:ascii="Myriad Pro" w:hAnsi="Myriad Pro"/>
          <w:bCs/>
          <w:kern w:val="32"/>
          <w:sz w:val="18"/>
          <w:szCs w:val="18"/>
        </w:rPr>
        <w:t xml:space="preserve"> of three </w:t>
      </w:r>
      <w:r w:rsidR="00197C3A">
        <w:rPr>
          <w:rFonts w:ascii="Myriad Pro" w:hAnsi="Myriad Pro"/>
          <w:bCs/>
          <w:kern w:val="32"/>
          <w:sz w:val="18"/>
          <w:szCs w:val="18"/>
        </w:rPr>
        <w:t>replicates</w:t>
      </w:r>
      <w:r w:rsidR="00F77A84">
        <w:rPr>
          <w:rFonts w:ascii="Myriad Pro" w:hAnsi="Myriad Pro"/>
          <w:bCs/>
          <w:kern w:val="32"/>
          <w:sz w:val="18"/>
          <w:szCs w:val="18"/>
        </w:rPr>
        <w:t xml:space="preserve">. 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 xml:space="preserve">Different </w:t>
      </w:r>
      <w:r w:rsidR="00197C3A">
        <w:rPr>
          <w:rFonts w:ascii="Myriad Pro" w:hAnsi="Myriad Pro"/>
          <w:bCs/>
          <w:kern w:val="32"/>
          <w:sz w:val="18"/>
          <w:szCs w:val="18"/>
        </w:rPr>
        <w:t>lowercase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 xml:space="preserve"> letters (a</w:t>
      </w:r>
      <w:r w:rsidR="00B34160">
        <w:rPr>
          <w:rFonts w:ascii="Myriad Pro" w:hAnsi="Myriad Pro"/>
          <w:bCs/>
          <w:kern w:val="32"/>
          <w:sz w:val="18"/>
          <w:szCs w:val="18"/>
        </w:rPr>
        <w:t>,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 xml:space="preserve"> b</w:t>
      </w:r>
      <w:r w:rsidR="00B34160">
        <w:rPr>
          <w:rFonts w:ascii="Myriad Pro" w:hAnsi="Myriad Pro"/>
          <w:bCs/>
          <w:kern w:val="32"/>
          <w:sz w:val="18"/>
          <w:szCs w:val="18"/>
        </w:rPr>
        <w:t xml:space="preserve"> and c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>) indicate a significant difference (</w:t>
      </w:r>
      <w:r w:rsidR="00FE1A19" w:rsidRPr="00A047C4">
        <w:rPr>
          <w:rFonts w:ascii="Myriad Pro" w:hAnsi="Myriad Pro"/>
          <w:bCs/>
          <w:i/>
          <w:iCs/>
          <w:kern w:val="32"/>
          <w:sz w:val="18"/>
          <w:szCs w:val="18"/>
        </w:rPr>
        <w:t>P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 xml:space="preserve">&lt;0.05) </w:t>
      </w:r>
      <w:r w:rsidR="008C417A">
        <w:rPr>
          <w:rFonts w:ascii="Myriad Pro" w:hAnsi="Myriad Pro"/>
          <w:bCs/>
          <w:kern w:val="32"/>
          <w:sz w:val="18"/>
          <w:szCs w:val="18"/>
        </w:rPr>
        <w:t>based on</w:t>
      </w:r>
      <w:r w:rsidR="008C417A" w:rsidRPr="00FE1A19">
        <w:rPr>
          <w:rFonts w:ascii="Myriad Pro" w:hAnsi="Myriad Pro"/>
          <w:bCs/>
          <w:kern w:val="32"/>
          <w:sz w:val="18"/>
          <w:szCs w:val="18"/>
        </w:rPr>
        <w:t xml:space="preserve"> 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>ANOVA analysis. TOC, total organic carbon; TN, total nitrogen; WSOC, water-soluble organic carbon; WSON, water-soluble organic nitrogen.</w:t>
      </w:r>
    </w:p>
    <w:p w14:paraId="039BF3A6" w14:textId="21AD80EE" w:rsidR="00720889" w:rsidRDefault="00720889" w:rsidP="00720889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 w:hint="eastAsia"/>
          <w:sz w:val="22"/>
          <w:szCs w:val="22"/>
          <w:lang w:eastAsia="zh-CN"/>
        </w:rPr>
        <w:t>2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FE1A19" w:rsidRPr="00FE1A19">
        <w:rPr>
          <w:rFonts w:ascii="Myriad Pro" w:hAnsi="Myriad Pro"/>
          <w:b w:val="0"/>
          <w:sz w:val="22"/>
          <w:szCs w:val="22"/>
        </w:rPr>
        <w:t>Soil physicochemical features.</w:t>
      </w:r>
      <w:r w:rsidRPr="005314B5">
        <w:rPr>
          <w:rFonts w:ascii="Myriad Pro" w:hAnsi="Myriad Pro"/>
          <w:sz w:val="22"/>
          <w:szCs w:val="22"/>
        </w:rPr>
        <w:t xml:space="preserve"> </w:t>
      </w:r>
    </w:p>
    <w:p w14:paraId="188ACACC" w14:textId="06057CA6" w:rsidR="00472F6F" w:rsidRDefault="008E7AD7" w:rsidP="008E7AD7">
      <w:pPr>
        <w:rPr>
          <w:rFonts w:ascii="Myriad Pro" w:hAnsi="Myriad Pro"/>
          <w:bCs/>
          <w:kern w:val="32"/>
          <w:sz w:val="22"/>
          <w:szCs w:val="22"/>
        </w:rPr>
      </w:pPr>
      <w:r>
        <w:rPr>
          <w:rFonts w:ascii="Myriad Pro" w:hAnsi="Myriad Pro"/>
          <w:bCs/>
          <w:kern w:val="32"/>
          <w:sz w:val="22"/>
          <w:szCs w:val="22"/>
        </w:rPr>
        <w:br w:type="page"/>
      </w:r>
    </w:p>
    <w:p w14:paraId="2C163EB4" w14:textId="77777777" w:rsidR="005176F6" w:rsidRDefault="005176F6" w:rsidP="008E7AD7">
      <w:pPr>
        <w:rPr>
          <w:rFonts w:ascii="Myriad Pro" w:hAnsi="Myriad Pro"/>
          <w:bCs/>
          <w:kern w:val="32"/>
          <w:sz w:val="22"/>
          <w:szCs w:val="22"/>
          <w:lang w:eastAsia="zh-CN"/>
        </w:rPr>
        <w:sectPr w:rsidR="005176F6" w:rsidSect="008071D2">
          <w:pgSz w:w="15840" w:h="12240" w:orient="landscape"/>
          <w:pgMar w:top="1800" w:right="1440" w:bottom="1800" w:left="1440" w:header="720" w:footer="720" w:gutter="0"/>
          <w:lnNumType w:countBy="1" w:restart="continuous"/>
          <w:cols w:space="720"/>
          <w:docGrid w:linePitch="360"/>
        </w:sectPr>
      </w:pPr>
    </w:p>
    <w:p w14:paraId="47C29F06" w14:textId="25E9FC6F" w:rsidR="00720889" w:rsidRDefault="00720889" w:rsidP="008E7AD7">
      <w:pPr>
        <w:rPr>
          <w:rFonts w:ascii="Myriad Pro" w:hAnsi="Myriad Pro"/>
          <w:bCs/>
          <w:kern w:val="32"/>
          <w:sz w:val="22"/>
          <w:szCs w:val="22"/>
          <w:lang w:eastAsia="zh-CN"/>
        </w:rPr>
      </w:pPr>
    </w:p>
    <w:tbl>
      <w:tblPr>
        <w:tblW w:w="8709" w:type="dxa"/>
        <w:jc w:val="center"/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2046"/>
      </w:tblGrid>
      <w:tr w:rsidR="005F23CC" w:rsidRPr="005176F6" w14:paraId="19DB6400" w14:textId="77777777" w:rsidTr="005F23CC">
        <w:trPr>
          <w:trHeight w:val="500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8B0DD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613BB" w14:textId="77777777" w:rsidR="005176F6" w:rsidRPr="005176F6" w:rsidRDefault="005176F6" w:rsidP="005176F6">
            <w:pPr>
              <w:jc w:val="center"/>
              <w:rPr>
                <w:rFonts w:eastAsia="等线"/>
                <w:i/>
                <w:iCs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i/>
                <w:iCs/>
                <w:color w:val="000000"/>
                <w:sz w:val="22"/>
                <w:szCs w:val="22"/>
                <w:lang w:eastAsia="zh-CN"/>
              </w:rPr>
              <w:t>R</w:t>
            </w:r>
            <w:r w:rsidRPr="005176F6">
              <w:rPr>
                <w:rFonts w:eastAsia="等线"/>
                <w:i/>
                <w:iCs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FDA1C" w14:textId="77777777" w:rsidR="005176F6" w:rsidRPr="005176F6" w:rsidRDefault="005176F6" w:rsidP="005176F6">
            <w:pPr>
              <w:jc w:val="center"/>
              <w:rPr>
                <w:rFonts w:eastAsia="等线"/>
                <w:i/>
                <w:iCs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i/>
                <w:iCs/>
                <w:color w:val="000000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F0A50" w14:textId="77777777" w:rsidR="005176F6" w:rsidRPr="005176F6" w:rsidRDefault="005176F6" w:rsidP="005176F6">
            <w:pPr>
              <w:jc w:val="center"/>
              <w:rPr>
                <w:rFonts w:eastAsia="等线"/>
                <w:i/>
                <w:iCs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i/>
                <w:iCs/>
                <w:color w:val="000000"/>
                <w:sz w:val="22"/>
                <w:szCs w:val="22"/>
                <w:lang w:eastAsia="zh-CN"/>
              </w:rPr>
              <w:t>Slope</w:t>
            </w:r>
          </w:p>
        </w:tc>
      </w:tr>
      <w:tr w:rsidR="005F23CC" w:rsidRPr="005176F6" w14:paraId="59C5E252" w14:textId="77777777" w:rsidTr="005F23CC">
        <w:trPr>
          <w:trHeight w:val="43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822AE" w14:textId="77777777" w:rsidR="005176F6" w:rsidRPr="005176F6" w:rsidRDefault="005176F6" w:rsidP="005F23CC">
            <w:pPr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Plant-derived compounds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7160C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0.4865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5A3F9" w14:textId="77777777" w:rsidR="005176F6" w:rsidRPr="005176F6" w:rsidRDefault="005176F6" w:rsidP="005176F6">
            <w:pPr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  <w:t>0.0038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06A95" w14:textId="29ABA44A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-0.011</w:t>
            </w:r>
            <w:r w:rsidR="00A415C1">
              <w:rPr>
                <w:rFonts w:eastAsia="等线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5F23CC" w:rsidRPr="005176F6" w14:paraId="4C3A7618" w14:textId="77777777" w:rsidTr="005F23CC">
        <w:trPr>
          <w:trHeight w:val="43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837F0" w14:textId="77777777" w:rsidR="005176F6" w:rsidRPr="005176F6" w:rsidRDefault="005176F6" w:rsidP="005F23CC">
            <w:pPr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Microbial-derived compounds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6A4FD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0.4561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45D98" w14:textId="77777777" w:rsidR="005176F6" w:rsidRPr="005176F6" w:rsidRDefault="005176F6" w:rsidP="005176F6">
            <w:pPr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  <w:t>0.0057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76856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-0.0037</w:t>
            </w:r>
          </w:p>
        </w:tc>
      </w:tr>
      <w:tr w:rsidR="005F23CC" w:rsidRPr="005176F6" w14:paraId="10EF99EC" w14:textId="77777777" w:rsidTr="005F23CC">
        <w:trPr>
          <w:trHeight w:val="437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1622A" w14:textId="77777777" w:rsidR="005176F6" w:rsidRPr="005176F6" w:rsidRDefault="005176F6" w:rsidP="005F23CC">
            <w:pPr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Aromatic compounds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FD13A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0.5721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A9489" w14:textId="77777777" w:rsidR="005176F6" w:rsidRPr="005176F6" w:rsidRDefault="005176F6" w:rsidP="005176F6">
            <w:pPr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  <w:t>0.0011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105FD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-0.0038</w:t>
            </w:r>
          </w:p>
        </w:tc>
      </w:tr>
    </w:tbl>
    <w:p w14:paraId="1C85F090" w14:textId="282F0D89" w:rsidR="005176F6" w:rsidRPr="00A415C1" w:rsidRDefault="00A415C1" w:rsidP="00A415C1">
      <w:pPr>
        <w:ind w:firstLineChars="100" w:firstLine="180"/>
        <w:jc w:val="both"/>
        <w:rPr>
          <w:rFonts w:ascii="Myriad Pro" w:hAnsi="Myriad Pro"/>
          <w:bCs/>
          <w:kern w:val="32"/>
          <w:sz w:val="18"/>
          <w:szCs w:val="18"/>
        </w:rPr>
      </w:pPr>
      <w:r w:rsidRPr="00A415C1">
        <w:rPr>
          <w:rFonts w:ascii="Myriad Pro" w:hAnsi="Myriad Pro"/>
          <w:bCs/>
          <w:kern w:val="32"/>
          <w:sz w:val="18"/>
          <w:szCs w:val="18"/>
        </w:rPr>
        <w:t>Note: The data shown in the table are the R</w:t>
      </w:r>
      <w:r w:rsidRPr="002E632B">
        <w:rPr>
          <w:rFonts w:ascii="Myriad Pro" w:hAnsi="Myriad Pro"/>
          <w:bCs/>
          <w:kern w:val="32"/>
          <w:sz w:val="18"/>
          <w:szCs w:val="18"/>
          <w:vertAlign w:val="superscript"/>
        </w:rPr>
        <w:t xml:space="preserve">2 </w:t>
      </w:r>
      <w:r w:rsidRPr="00A415C1">
        <w:rPr>
          <w:rFonts w:ascii="Myriad Pro" w:hAnsi="Myriad Pro"/>
          <w:bCs/>
          <w:kern w:val="32"/>
          <w:sz w:val="18"/>
          <w:szCs w:val="18"/>
        </w:rPr>
        <w:t>values, P values and slopes obtained from linear regression analyses of the responses of different organic compounds to N addition. The calculated data are the ln-transformed data of compounds in each treatment that differ from those of the corresponding compounds in N0. The black bold font shows the P values that indicate statistical significance (</w:t>
      </w:r>
      <w:r w:rsidRPr="00A415C1">
        <w:rPr>
          <w:rFonts w:ascii="Myriad Pro" w:hAnsi="Myriad Pro"/>
          <w:bCs/>
          <w:i/>
          <w:iCs/>
          <w:kern w:val="32"/>
          <w:sz w:val="18"/>
          <w:szCs w:val="18"/>
        </w:rPr>
        <w:t>P</w:t>
      </w:r>
      <w:r w:rsidRPr="00A415C1">
        <w:rPr>
          <w:rFonts w:ascii="Myriad Pro" w:hAnsi="Myriad Pro"/>
          <w:bCs/>
          <w:kern w:val="32"/>
          <w:sz w:val="18"/>
          <w:szCs w:val="18"/>
        </w:rPr>
        <w:t>&lt;0.05), n=15.</w:t>
      </w:r>
      <w:r w:rsidR="003A46D4">
        <w:rPr>
          <w:rFonts w:ascii="Myriad Pro" w:hAnsi="Myriad Pro"/>
          <w:bCs/>
          <w:kern w:val="32"/>
          <w:sz w:val="18"/>
          <w:szCs w:val="18"/>
        </w:rPr>
        <w:t xml:space="preserve"> Plant-derived compounds: the sum of </w:t>
      </w:r>
      <w:r w:rsidR="00197C3A">
        <w:rPr>
          <w:rFonts w:ascii="Myriad Pro" w:hAnsi="Myriad Pro"/>
          <w:bCs/>
          <w:kern w:val="32"/>
          <w:sz w:val="18"/>
          <w:szCs w:val="18"/>
        </w:rPr>
        <w:t xml:space="preserve">the </w:t>
      </w:r>
      <w:r w:rsidR="003A46D4">
        <w:rPr>
          <w:rFonts w:ascii="Myriad Pro" w:hAnsi="Myriad Pro"/>
          <w:bCs/>
          <w:kern w:val="32"/>
          <w:sz w:val="18"/>
          <w:szCs w:val="18"/>
        </w:rPr>
        <w:t>molar mass</w:t>
      </w:r>
      <w:r w:rsidR="00197C3A">
        <w:rPr>
          <w:rFonts w:ascii="Myriad Pro" w:hAnsi="Myriad Pro"/>
          <w:bCs/>
          <w:kern w:val="32"/>
          <w:sz w:val="18"/>
          <w:szCs w:val="18"/>
        </w:rPr>
        <w:t>es</w:t>
      </w:r>
      <w:r w:rsidR="003A46D4">
        <w:rPr>
          <w:rFonts w:ascii="Myriad Pro" w:hAnsi="Myriad Pro"/>
          <w:bCs/>
          <w:kern w:val="32"/>
          <w:sz w:val="18"/>
          <w:szCs w:val="18"/>
        </w:rPr>
        <w:t xml:space="preserve"> of lignin, polysaccharides, plant-derived N compounds, phenols and long-chain alkyl compounds; Microbial-derived compounds: the sum of </w:t>
      </w:r>
      <w:r w:rsidR="00197C3A">
        <w:rPr>
          <w:rFonts w:ascii="Myriad Pro" w:hAnsi="Myriad Pro"/>
          <w:bCs/>
          <w:kern w:val="32"/>
          <w:sz w:val="18"/>
          <w:szCs w:val="18"/>
        </w:rPr>
        <w:t xml:space="preserve">the </w:t>
      </w:r>
      <w:r w:rsidR="003A46D4">
        <w:rPr>
          <w:rFonts w:ascii="Myriad Pro" w:hAnsi="Myriad Pro"/>
          <w:bCs/>
          <w:kern w:val="32"/>
          <w:sz w:val="18"/>
          <w:szCs w:val="18"/>
        </w:rPr>
        <w:t>molar mass</w:t>
      </w:r>
      <w:r w:rsidR="00197C3A">
        <w:rPr>
          <w:rFonts w:ascii="Myriad Pro" w:hAnsi="Myriad Pro"/>
          <w:bCs/>
          <w:kern w:val="32"/>
          <w:sz w:val="18"/>
          <w:szCs w:val="18"/>
        </w:rPr>
        <w:t>es</w:t>
      </w:r>
      <w:r w:rsidR="003A46D4">
        <w:rPr>
          <w:rFonts w:ascii="Myriad Pro" w:hAnsi="Myriad Pro"/>
          <w:bCs/>
          <w:kern w:val="32"/>
          <w:sz w:val="18"/>
          <w:szCs w:val="18"/>
        </w:rPr>
        <w:t xml:space="preserve"> of chitin, microbial-derived N compounds and short-chain alkyl compounds; Aromatic compounds: the sum of </w:t>
      </w:r>
      <w:r w:rsidR="00197C3A">
        <w:rPr>
          <w:rFonts w:ascii="Myriad Pro" w:hAnsi="Myriad Pro"/>
          <w:bCs/>
          <w:kern w:val="32"/>
          <w:sz w:val="18"/>
          <w:szCs w:val="18"/>
        </w:rPr>
        <w:t xml:space="preserve">the </w:t>
      </w:r>
      <w:r w:rsidR="003A46D4">
        <w:rPr>
          <w:rFonts w:ascii="Myriad Pro" w:hAnsi="Myriad Pro"/>
          <w:bCs/>
          <w:kern w:val="32"/>
          <w:sz w:val="18"/>
          <w:szCs w:val="18"/>
        </w:rPr>
        <w:t>molar mass</w:t>
      </w:r>
      <w:r w:rsidR="00197C3A">
        <w:rPr>
          <w:rFonts w:ascii="Myriad Pro" w:hAnsi="Myriad Pro"/>
          <w:bCs/>
          <w:kern w:val="32"/>
          <w:sz w:val="18"/>
          <w:szCs w:val="18"/>
        </w:rPr>
        <w:t>es</w:t>
      </w:r>
      <w:r w:rsidR="003A46D4">
        <w:rPr>
          <w:rFonts w:ascii="Myriad Pro" w:hAnsi="Myriad Pro"/>
          <w:bCs/>
          <w:kern w:val="32"/>
          <w:sz w:val="18"/>
          <w:szCs w:val="18"/>
        </w:rPr>
        <w:t xml:space="preserve"> of aromatics and polyaromatics.</w:t>
      </w:r>
    </w:p>
    <w:p w14:paraId="46457800" w14:textId="2E977D03" w:rsidR="00A415C1" w:rsidRPr="00A415C1" w:rsidRDefault="00A415C1" w:rsidP="00A415C1">
      <w:pPr>
        <w:pStyle w:val="SMHeading"/>
        <w:rPr>
          <w:rFonts w:ascii="Myriad Pro" w:hAnsi="Myriad Pro"/>
          <w:bCs w:val="0"/>
          <w:sz w:val="22"/>
          <w:szCs w:val="22"/>
          <w:lang w:eastAsia="zh-CN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/>
          <w:sz w:val="22"/>
          <w:szCs w:val="22"/>
          <w:lang w:eastAsia="zh-CN"/>
        </w:rPr>
        <w:t>3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Pr="00A415C1">
        <w:rPr>
          <w:rFonts w:ascii="Myriad Pro" w:hAnsi="Myriad Pro"/>
          <w:b w:val="0"/>
          <w:sz w:val="22"/>
          <w:szCs w:val="22"/>
        </w:rPr>
        <w:t>Responses of soil organic compounds in</w:t>
      </w:r>
      <w:r>
        <w:rPr>
          <w:rFonts w:ascii="Myriad Pro" w:hAnsi="Myriad Pro"/>
          <w:b w:val="0"/>
          <w:sz w:val="22"/>
          <w:szCs w:val="22"/>
        </w:rPr>
        <w:t xml:space="preserve"> LF-SOM</w:t>
      </w:r>
      <w:r w:rsidRPr="00A415C1">
        <w:rPr>
          <w:rFonts w:ascii="Myriad Pro" w:hAnsi="Myriad Pro"/>
          <w:b w:val="0"/>
          <w:sz w:val="22"/>
          <w:szCs w:val="22"/>
        </w:rPr>
        <w:t xml:space="preserve"> to nitrogen addition.</w:t>
      </w:r>
    </w:p>
    <w:p w14:paraId="0EACAE8F" w14:textId="441EA364" w:rsidR="00A415C1" w:rsidRDefault="00A415C1">
      <w:pPr>
        <w:rPr>
          <w:rFonts w:ascii="Myriad Pro" w:hAnsi="Myriad Pro"/>
          <w:bCs/>
          <w:kern w:val="32"/>
          <w:sz w:val="22"/>
          <w:szCs w:val="22"/>
          <w:lang w:eastAsia="zh-CN"/>
        </w:rPr>
      </w:pPr>
      <w:r>
        <w:rPr>
          <w:rFonts w:ascii="Myriad Pro" w:hAnsi="Myriad Pro"/>
          <w:bCs/>
          <w:kern w:val="32"/>
          <w:sz w:val="22"/>
          <w:szCs w:val="22"/>
          <w:lang w:eastAsia="zh-CN"/>
        </w:rPr>
        <w:br w:type="page"/>
      </w:r>
    </w:p>
    <w:p w14:paraId="5078218E" w14:textId="494B53EE" w:rsidR="005176F6" w:rsidRDefault="005176F6" w:rsidP="008E7AD7">
      <w:pPr>
        <w:rPr>
          <w:rFonts w:ascii="Myriad Pro" w:hAnsi="Myriad Pro"/>
          <w:bCs/>
          <w:kern w:val="32"/>
          <w:sz w:val="22"/>
          <w:szCs w:val="22"/>
          <w:lang w:eastAsia="zh-CN"/>
        </w:rPr>
      </w:pPr>
    </w:p>
    <w:tbl>
      <w:tblPr>
        <w:tblW w:w="8476" w:type="dxa"/>
        <w:tblLook w:val="04A0" w:firstRow="1" w:lastRow="0" w:firstColumn="1" w:lastColumn="0" w:noHBand="0" w:noVBand="1"/>
      </w:tblPr>
      <w:tblGrid>
        <w:gridCol w:w="3261"/>
        <w:gridCol w:w="1951"/>
        <w:gridCol w:w="1632"/>
        <w:gridCol w:w="1632"/>
      </w:tblGrid>
      <w:tr w:rsidR="005176F6" w:rsidRPr="005176F6" w14:paraId="75119007" w14:textId="77777777" w:rsidTr="005176F6">
        <w:trPr>
          <w:trHeight w:val="26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C7AC1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DF929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Plant-derived compounds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C5278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Microbial-derived compounds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47E64" w14:textId="77777777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Aromatic compounds</w:t>
            </w:r>
          </w:p>
        </w:tc>
      </w:tr>
      <w:tr w:rsidR="005176F6" w:rsidRPr="005176F6" w14:paraId="6CDCC5F8" w14:textId="77777777" w:rsidTr="005176F6">
        <w:trPr>
          <w:trHeight w:val="26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F443F" w14:textId="77777777" w:rsidR="005176F6" w:rsidRPr="005176F6" w:rsidRDefault="005176F6" w:rsidP="005176F6">
            <w:pPr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Plant-derived compounds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9E759" w14:textId="48C614E8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1</w:t>
            </w:r>
            <w:r w:rsidR="00A415C1">
              <w:rPr>
                <w:rFonts w:eastAsia="等线"/>
                <w:color w:val="000000"/>
                <w:sz w:val="22"/>
                <w:szCs w:val="22"/>
                <w:lang w:eastAsia="zh-CN"/>
              </w:rPr>
              <w:t>.0000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1F98" w14:textId="77777777" w:rsidR="005176F6" w:rsidRPr="005176F6" w:rsidRDefault="005176F6" w:rsidP="005176F6">
            <w:pPr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D107" w14:textId="77777777" w:rsidR="005176F6" w:rsidRPr="005176F6" w:rsidRDefault="005176F6" w:rsidP="005176F6">
            <w:pPr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5176F6" w:rsidRPr="005176F6" w14:paraId="31B590B9" w14:textId="77777777" w:rsidTr="005176F6">
        <w:trPr>
          <w:trHeight w:val="26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39F6C" w14:textId="77777777" w:rsidR="005176F6" w:rsidRPr="005176F6" w:rsidRDefault="005176F6" w:rsidP="005176F6">
            <w:pPr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Microbial-derived compounds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D477" w14:textId="560657EF" w:rsidR="005176F6" w:rsidRPr="005176F6" w:rsidRDefault="005176F6" w:rsidP="005176F6">
            <w:pPr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  <w:t>0.037</w:t>
            </w:r>
            <w:r w:rsidR="00A415C1"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EB829" w14:textId="1F6D8CFA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1</w:t>
            </w:r>
            <w:r w:rsidR="00A415C1">
              <w:rPr>
                <w:rFonts w:eastAsia="等线"/>
                <w:color w:val="000000"/>
                <w:sz w:val="22"/>
                <w:szCs w:val="22"/>
                <w:lang w:eastAsia="zh-CN"/>
              </w:rPr>
              <w:t>.0000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026A" w14:textId="77777777" w:rsidR="005176F6" w:rsidRPr="005176F6" w:rsidRDefault="005176F6" w:rsidP="005176F6">
            <w:pPr>
              <w:rPr>
                <w:rFonts w:ascii="等线" w:eastAsia="等线" w:hAnsi="等线" w:cs="宋体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ascii="等线" w:eastAsia="等线" w:hAnsi="等线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5176F6" w:rsidRPr="005176F6" w14:paraId="420197B5" w14:textId="77777777" w:rsidTr="005176F6">
        <w:trPr>
          <w:trHeight w:val="26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DD88F" w14:textId="77777777" w:rsidR="005176F6" w:rsidRPr="005176F6" w:rsidRDefault="005176F6" w:rsidP="005176F6">
            <w:pPr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Aromatic compounds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9A722" w14:textId="1DD5A1B1" w:rsidR="005176F6" w:rsidRPr="005176F6" w:rsidRDefault="005176F6" w:rsidP="005176F6">
            <w:pPr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  <w:t>0.038</w:t>
            </w:r>
            <w:r w:rsidR="00A415C1">
              <w:rPr>
                <w:rFonts w:eastAsia="等线"/>
                <w:b/>
                <w:bCs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DC49A" w14:textId="6672D0D2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0.92</w:t>
            </w:r>
            <w:r w:rsidR="00A415C1">
              <w:rPr>
                <w:rFonts w:eastAsia="等线"/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C2E86" w14:textId="053D48A5" w:rsidR="005176F6" w:rsidRPr="005176F6" w:rsidRDefault="005176F6" w:rsidP="005176F6">
            <w:pPr>
              <w:jc w:val="center"/>
              <w:rPr>
                <w:rFonts w:eastAsia="等线"/>
                <w:color w:val="000000"/>
                <w:sz w:val="22"/>
                <w:szCs w:val="22"/>
                <w:lang w:eastAsia="zh-CN"/>
              </w:rPr>
            </w:pPr>
            <w:r w:rsidRPr="005176F6">
              <w:rPr>
                <w:rFonts w:eastAsia="等线"/>
                <w:color w:val="000000"/>
                <w:sz w:val="22"/>
                <w:szCs w:val="22"/>
                <w:lang w:eastAsia="zh-CN"/>
              </w:rPr>
              <w:t>1</w:t>
            </w:r>
            <w:r w:rsidR="00A415C1">
              <w:rPr>
                <w:rFonts w:eastAsia="等线"/>
                <w:color w:val="000000"/>
                <w:sz w:val="22"/>
                <w:szCs w:val="22"/>
                <w:lang w:eastAsia="zh-CN"/>
              </w:rPr>
              <w:t>.0000</w:t>
            </w:r>
          </w:p>
        </w:tc>
      </w:tr>
    </w:tbl>
    <w:p w14:paraId="69DFBDCE" w14:textId="6027D088" w:rsidR="005176F6" w:rsidRDefault="002E632B" w:rsidP="002E632B">
      <w:pPr>
        <w:ind w:firstLineChars="100" w:firstLine="180"/>
        <w:jc w:val="both"/>
        <w:rPr>
          <w:rFonts w:ascii="Myriad Pro" w:hAnsi="Myriad Pro"/>
          <w:bCs/>
          <w:kern w:val="32"/>
          <w:sz w:val="18"/>
          <w:szCs w:val="18"/>
        </w:rPr>
      </w:pPr>
      <w:r w:rsidRPr="00A415C1">
        <w:rPr>
          <w:rFonts w:ascii="Myriad Pro" w:hAnsi="Myriad Pro"/>
          <w:bCs/>
          <w:kern w:val="32"/>
          <w:sz w:val="18"/>
          <w:szCs w:val="18"/>
        </w:rPr>
        <w:t xml:space="preserve">Note: The data shown in the table are the P values obtained from </w:t>
      </w:r>
      <w:r>
        <w:rPr>
          <w:rFonts w:ascii="Myriad Pro" w:hAnsi="Myriad Pro"/>
          <w:bCs/>
          <w:kern w:val="32"/>
          <w:sz w:val="18"/>
          <w:szCs w:val="18"/>
        </w:rPr>
        <w:t>general linear model (univariate)</w:t>
      </w:r>
      <w:r w:rsidRPr="00A415C1">
        <w:rPr>
          <w:rFonts w:ascii="Myriad Pro" w:hAnsi="Myriad Pro"/>
          <w:bCs/>
          <w:kern w:val="32"/>
          <w:sz w:val="18"/>
          <w:szCs w:val="18"/>
        </w:rPr>
        <w:t xml:space="preserve"> analyses of </w:t>
      </w:r>
      <w:r w:rsidR="00197C3A">
        <w:rPr>
          <w:rFonts w:ascii="Myriad Pro" w:hAnsi="Myriad Pro"/>
          <w:bCs/>
          <w:kern w:val="32"/>
          <w:sz w:val="18"/>
          <w:szCs w:val="18"/>
        </w:rPr>
        <w:t xml:space="preserve">the slopes for </w:t>
      </w:r>
      <w:r>
        <w:rPr>
          <w:rFonts w:ascii="Myriad Pro" w:hAnsi="Myriad Pro"/>
          <w:bCs/>
          <w:kern w:val="32"/>
          <w:sz w:val="18"/>
          <w:szCs w:val="18"/>
        </w:rPr>
        <w:t>different compound classes</w:t>
      </w:r>
      <w:r w:rsidRPr="00A415C1">
        <w:rPr>
          <w:rFonts w:ascii="Myriad Pro" w:hAnsi="Myriad Pro"/>
          <w:bCs/>
          <w:kern w:val="32"/>
          <w:sz w:val="18"/>
          <w:szCs w:val="18"/>
        </w:rPr>
        <w:t>.</w:t>
      </w:r>
      <w:r w:rsidR="0015531D">
        <w:rPr>
          <w:rFonts w:ascii="Myriad Pro" w:hAnsi="Myriad Pro"/>
          <w:bCs/>
          <w:kern w:val="32"/>
          <w:sz w:val="18"/>
          <w:szCs w:val="18"/>
        </w:rPr>
        <w:t xml:space="preserve"> Plant-derived compounds: lignin, polysaccharides, plant-derived N compounds, phenols and long-chain alkyl compounds; Microbial-derived compounds:</w:t>
      </w:r>
      <w:r w:rsidR="00114EFA" w:rsidRPr="00114EFA">
        <w:rPr>
          <w:rFonts w:ascii="Myriad Pro" w:hAnsi="Myriad Pro"/>
          <w:bCs/>
          <w:kern w:val="32"/>
          <w:sz w:val="18"/>
          <w:szCs w:val="18"/>
        </w:rPr>
        <w:t xml:space="preserve"> </w:t>
      </w:r>
      <w:r w:rsidR="0015531D">
        <w:rPr>
          <w:rFonts w:ascii="Myriad Pro" w:hAnsi="Myriad Pro"/>
          <w:bCs/>
          <w:kern w:val="32"/>
          <w:sz w:val="18"/>
          <w:szCs w:val="18"/>
        </w:rPr>
        <w:t>chitin, microbial-derived N compounds and short-chain alkyl compounds; Aromatic compounds: aromatics and polyaromatics.</w:t>
      </w:r>
    </w:p>
    <w:p w14:paraId="254DC343" w14:textId="42A10B92" w:rsidR="002E632B" w:rsidRPr="002E632B" w:rsidRDefault="002E632B" w:rsidP="000A2E94">
      <w:pPr>
        <w:pStyle w:val="SMHeading"/>
        <w:rPr>
          <w:rFonts w:ascii="Myriad Pro" w:hAnsi="Myriad Pro"/>
          <w:bCs w:val="0"/>
          <w:sz w:val="22"/>
          <w:szCs w:val="22"/>
          <w:lang w:eastAsia="zh-CN"/>
        </w:rPr>
      </w:pPr>
      <w:r w:rsidRPr="005314B5">
        <w:rPr>
          <w:rFonts w:ascii="Myriad Pro" w:hAnsi="Myriad Pro"/>
          <w:sz w:val="22"/>
          <w:szCs w:val="22"/>
        </w:rPr>
        <w:t>Table S</w:t>
      </w:r>
      <w:r>
        <w:rPr>
          <w:rFonts w:ascii="Myriad Pro" w:hAnsi="Myriad Pro"/>
          <w:sz w:val="22"/>
          <w:szCs w:val="22"/>
          <w:lang w:eastAsia="zh-CN"/>
        </w:rPr>
        <w:t>4</w:t>
      </w:r>
      <w:r w:rsidRPr="005314B5"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sz w:val="22"/>
          <w:szCs w:val="22"/>
        </w:rPr>
        <w:t xml:space="preserve"> </w:t>
      </w:r>
      <w:r w:rsidRPr="002E632B">
        <w:rPr>
          <w:rFonts w:ascii="Myriad Pro" w:hAnsi="Myriad Pro"/>
          <w:b w:val="0"/>
          <w:sz w:val="22"/>
          <w:szCs w:val="22"/>
        </w:rPr>
        <w:t xml:space="preserve">General linear model coefficients of </w:t>
      </w:r>
      <w:r w:rsidR="00197C3A">
        <w:rPr>
          <w:rFonts w:ascii="Myriad Pro" w:hAnsi="Myriad Pro"/>
          <w:b w:val="0"/>
          <w:sz w:val="22"/>
          <w:szCs w:val="22"/>
        </w:rPr>
        <w:t xml:space="preserve">the slopes of </w:t>
      </w:r>
      <w:r w:rsidRPr="002E632B">
        <w:rPr>
          <w:rFonts w:ascii="Myriad Pro" w:hAnsi="Myriad Pro"/>
          <w:b w:val="0"/>
          <w:sz w:val="22"/>
          <w:szCs w:val="22"/>
        </w:rPr>
        <w:t>different compound classes.</w:t>
      </w:r>
    </w:p>
    <w:p w14:paraId="2C4344AE" w14:textId="603E9805" w:rsidR="005176F6" w:rsidRDefault="005176F6">
      <w:pPr>
        <w:rPr>
          <w:rFonts w:ascii="Myriad Pro" w:hAnsi="Myriad Pro"/>
          <w:bCs/>
          <w:kern w:val="32"/>
          <w:sz w:val="22"/>
          <w:szCs w:val="22"/>
          <w:lang w:eastAsia="zh-CN"/>
        </w:rPr>
      </w:pPr>
      <w:r>
        <w:rPr>
          <w:rFonts w:ascii="Myriad Pro" w:hAnsi="Myriad Pro"/>
          <w:bCs/>
          <w:kern w:val="32"/>
          <w:sz w:val="22"/>
          <w:szCs w:val="22"/>
          <w:lang w:eastAsia="zh-CN"/>
        </w:rPr>
        <w:br w:type="page"/>
      </w:r>
    </w:p>
    <w:tbl>
      <w:tblPr>
        <w:tblW w:w="9612" w:type="dxa"/>
        <w:tblInd w:w="-482" w:type="dxa"/>
        <w:tblLook w:val="04A0" w:firstRow="1" w:lastRow="0" w:firstColumn="1" w:lastColumn="0" w:noHBand="0" w:noVBand="1"/>
      </w:tblPr>
      <w:tblGrid>
        <w:gridCol w:w="1463"/>
        <w:gridCol w:w="1551"/>
        <w:gridCol w:w="1551"/>
        <w:gridCol w:w="1715"/>
        <w:gridCol w:w="1673"/>
        <w:gridCol w:w="1659"/>
      </w:tblGrid>
      <w:tr w:rsidR="00FE1A19" w:rsidRPr="00711BFC" w14:paraId="6340F33A" w14:textId="77777777" w:rsidTr="00711BFC">
        <w:trPr>
          <w:trHeight w:val="262"/>
        </w:trPr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E6CE8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4DF5E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Bacteria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9DFE2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Fungi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EA68F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Actinomycetes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8A465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TPLFA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7BED7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F/B</w:t>
            </w:r>
          </w:p>
        </w:tc>
      </w:tr>
      <w:tr w:rsidR="00FE1A19" w:rsidRPr="00711BFC" w14:paraId="23A9D5F0" w14:textId="77777777" w:rsidTr="00711BFC">
        <w:trPr>
          <w:trHeight w:val="262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FEFF4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N10-N0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55575" w14:textId="3EDAEF85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-4.28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1.93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c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C3FF8" w14:textId="089E53B9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-5.84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0.63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cd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EFE76" w14:textId="10D9B646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-0.13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0.82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b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4C7E4" w14:textId="2BABDCF9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-10.24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3.35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proofErr w:type="spellStart"/>
            <w:r w:rsidRPr="00711BFC">
              <w:rPr>
                <w:rFonts w:eastAsia="等线"/>
                <w:color w:val="000000"/>
                <w:sz w:val="21"/>
                <w:szCs w:val="21"/>
              </w:rPr>
              <w:t>bc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53331" w14:textId="4228D8B6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-0.25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0.01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ab</w:t>
            </w:r>
          </w:p>
        </w:tc>
      </w:tr>
      <w:tr w:rsidR="00FE1A19" w:rsidRPr="00711BFC" w14:paraId="57F46BF9" w14:textId="77777777" w:rsidTr="00711BFC">
        <w:trPr>
          <w:trHeight w:val="262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12AD5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N20-N0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514A2" w14:textId="32820C06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-5.24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1.66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c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549DD" w14:textId="2052D963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-6.65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0.61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F9A45" w14:textId="79844B6E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-0.92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0.51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b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E33FD" w14:textId="75CB0FE8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-12.81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2.77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c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D528B" w14:textId="189D2AA5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-0.29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0.01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proofErr w:type="spellStart"/>
            <w:r w:rsidRPr="00711BFC">
              <w:rPr>
                <w:rFonts w:eastAsia="等线"/>
                <w:color w:val="000000"/>
                <w:sz w:val="21"/>
                <w:szCs w:val="21"/>
              </w:rPr>
              <w:t>bc</w:t>
            </w:r>
            <w:proofErr w:type="spellEnd"/>
          </w:p>
        </w:tc>
      </w:tr>
      <w:tr w:rsidR="00FE1A19" w:rsidRPr="00711BFC" w14:paraId="12062227" w14:textId="77777777" w:rsidTr="00711BFC">
        <w:trPr>
          <w:trHeight w:val="262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F0240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N40-N0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64670" w14:textId="274B4AAE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-0.50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0.27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proofErr w:type="spellStart"/>
            <w:r w:rsidRPr="00711BFC">
              <w:rPr>
                <w:rFonts w:eastAsia="等线"/>
                <w:color w:val="000000"/>
                <w:sz w:val="21"/>
                <w:szCs w:val="21"/>
              </w:rPr>
              <w:t>bc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913D3" w14:textId="1450BFF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-4.62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0.30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proofErr w:type="spellStart"/>
            <w:r w:rsidRPr="00711BFC">
              <w:rPr>
                <w:rFonts w:eastAsia="等线"/>
                <w:color w:val="000000"/>
                <w:sz w:val="21"/>
                <w:szCs w:val="21"/>
              </w:rPr>
              <w:t>bc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A5706" w14:textId="3E4BA591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0.35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0.04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ab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9650F" w14:textId="66057B3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-4.78</w:t>
            </w:r>
            <w:r w:rsidR="00D14B95" w:rsidRPr="00711BFC"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0.08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ab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6CF29" w14:textId="71A214DD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-0.27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0.03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proofErr w:type="spellStart"/>
            <w:r w:rsidRPr="00711BFC">
              <w:rPr>
                <w:rFonts w:eastAsia="等线"/>
                <w:color w:val="000000"/>
                <w:sz w:val="21"/>
                <w:szCs w:val="21"/>
              </w:rPr>
              <w:t>abc</w:t>
            </w:r>
            <w:proofErr w:type="spellEnd"/>
          </w:p>
        </w:tc>
      </w:tr>
      <w:tr w:rsidR="00FE1A19" w:rsidRPr="00711BFC" w14:paraId="3B0EC5D3" w14:textId="77777777" w:rsidTr="00711BFC">
        <w:trPr>
          <w:trHeight w:val="262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8E5DF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N80-N0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75C3A" w14:textId="6786327A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2.53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0.42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ab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9EA19" w14:textId="31D4DFDC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-2.59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0.79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6906F" w14:textId="1AA47F6C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1.78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0.09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FB383" w14:textId="3A3D4B9F" w:rsidR="00FE1A19" w:rsidRPr="00711BFC" w:rsidRDefault="00FE1A19" w:rsidP="00D14B95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1.73</w:t>
            </w:r>
            <w:r w:rsidR="00D14B95" w:rsidRPr="00711BFC">
              <w:rPr>
                <w:rFonts w:eastAsia="等线" w:hint="eastAsia"/>
                <w:color w:val="000000"/>
                <w:sz w:val="21"/>
                <w:szCs w:val="21"/>
                <w:lang w:eastAsia="zh-CN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1.29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6837B" w14:textId="4B69BAD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-0.22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0.03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</w:t>
            </w:r>
          </w:p>
        </w:tc>
      </w:tr>
      <w:tr w:rsidR="00FE1A19" w:rsidRPr="00711BFC" w14:paraId="70222CC5" w14:textId="77777777" w:rsidTr="00711BFC">
        <w:trPr>
          <w:trHeight w:val="262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7F5B6" w14:textId="77777777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N160-N0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A1A96" w14:textId="6A779F00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4.97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2.24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AD3AB" w14:textId="5BED970E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3.59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0.63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ab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72588" w14:textId="34B83AC2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1.77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0.29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7A726" w14:textId="332F01A3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3.15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3.15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4475B" w14:textId="2A6D7056" w:rsidR="00FE1A19" w:rsidRPr="00711BFC" w:rsidRDefault="00FE1A19" w:rsidP="00D978BB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 w:rsidRPr="00711BFC">
              <w:rPr>
                <w:rFonts w:eastAsia="等线"/>
                <w:color w:val="000000"/>
                <w:sz w:val="21"/>
                <w:szCs w:val="21"/>
              </w:rPr>
              <w:t>-0.32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(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0.01</w:t>
            </w:r>
            <w:r w:rsidR="00D14B95" w:rsidRPr="00711BFC">
              <w:rPr>
                <w:rFonts w:eastAsia="等线"/>
                <w:color w:val="000000"/>
                <w:sz w:val="21"/>
                <w:szCs w:val="21"/>
              </w:rPr>
              <w:t>)</w:t>
            </w:r>
            <w:r w:rsidRPr="00711BFC">
              <w:rPr>
                <w:rFonts w:eastAsia="等线"/>
                <w:color w:val="000000"/>
                <w:sz w:val="21"/>
                <w:szCs w:val="21"/>
              </w:rPr>
              <w:t>c</w:t>
            </w:r>
          </w:p>
        </w:tc>
      </w:tr>
    </w:tbl>
    <w:p w14:paraId="6C20BB1B" w14:textId="2C41CCCC" w:rsidR="00720889" w:rsidRPr="00B27399" w:rsidRDefault="00720889" w:rsidP="0015531D">
      <w:pPr>
        <w:ind w:firstLineChars="100" w:firstLine="180"/>
        <w:jc w:val="both"/>
        <w:rPr>
          <w:rFonts w:ascii="Myriad Pro" w:hAnsi="Myriad Pro"/>
          <w:bCs/>
          <w:kern w:val="32"/>
          <w:sz w:val="18"/>
          <w:szCs w:val="18"/>
        </w:rPr>
      </w:pPr>
      <w:r w:rsidRPr="00B27399">
        <w:rPr>
          <w:rFonts w:ascii="Myriad Pro" w:hAnsi="Myriad Pro"/>
          <w:bCs/>
          <w:kern w:val="32"/>
          <w:sz w:val="18"/>
          <w:szCs w:val="18"/>
        </w:rPr>
        <w:t xml:space="preserve">Note: </w:t>
      </w:r>
      <w:r w:rsidR="00D351F9">
        <w:rPr>
          <w:rFonts w:ascii="Myriad Pro" w:hAnsi="Myriad Pro"/>
          <w:bCs/>
          <w:kern w:val="32"/>
          <w:sz w:val="18"/>
          <w:szCs w:val="18"/>
        </w:rPr>
        <w:t xml:space="preserve">A-Data </w:t>
      </w:r>
      <w:r w:rsidR="008C417A">
        <w:rPr>
          <w:rFonts w:ascii="Myriad Pro" w:hAnsi="Myriad Pro"/>
          <w:bCs/>
          <w:kern w:val="32"/>
          <w:sz w:val="18"/>
          <w:szCs w:val="18"/>
        </w:rPr>
        <w:t>are the</w:t>
      </w:r>
      <w:r w:rsidR="00D351F9">
        <w:rPr>
          <w:rFonts w:ascii="Myriad Pro" w:hAnsi="Myriad Pro"/>
          <w:bCs/>
          <w:kern w:val="32"/>
          <w:sz w:val="18"/>
          <w:szCs w:val="18"/>
        </w:rPr>
        <w:t xml:space="preserve"> average and standard deviation of three </w:t>
      </w:r>
      <w:r w:rsidR="00197C3A">
        <w:rPr>
          <w:rFonts w:ascii="Myriad Pro" w:hAnsi="Myriad Pro"/>
          <w:bCs/>
          <w:kern w:val="32"/>
          <w:sz w:val="18"/>
          <w:szCs w:val="18"/>
        </w:rPr>
        <w:t xml:space="preserve">replicates </w:t>
      </w:r>
      <w:r w:rsidR="00F77A84">
        <w:rPr>
          <w:rFonts w:ascii="Myriad Pro" w:hAnsi="Myriad Pro"/>
          <w:bCs/>
          <w:kern w:val="32"/>
          <w:sz w:val="18"/>
          <w:szCs w:val="18"/>
        </w:rPr>
        <w:t>(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>the differen</w:t>
      </w:r>
      <w:r w:rsidR="008C417A">
        <w:rPr>
          <w:rFonts w:ascii="Myriad Pro" w:hAnsi="Myriad Pro"/>
          <w:bCs/>
          <w:kern w:val="32"/>
          <w:sz w:val="18"/>
          <w:szCs w:val="18"/>
        </w:rPr>
        <w:t>ce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 xml:space="preserve"> between each treatment and N0</w:t>
      </w:r>
      <w:r w:rsidR="00F77A84">
        <w:rPr>
          <w:rFonts w:ascii="Myriad Pro" w:hAnsi="Myriad Pro"/>
          <w:bCs/>
          <w:kern w:val="32"/>
          <w:sz w:val="18"/>
          <w:szCs w:val="18"/>
        </w:rPr>
        <w:t>)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 xml:space="preserve">. Different </w:t>
      </w:r>
      <w:r w:rsidR="00197C3A">
        <w:rPr>
          <w:rFonts w:ascii="Myriad Pro" w:hAnsi="Myriad Pro"/>
          <w:bCs/>
          <w:kern w:val="32"/>
          <w:sz w:val="18"/>
          <w:szCs w:val="18"/>
        </w:rPr>
        <w:t>lowercase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 xml:space="preserve"> letters (a, b, c and d) indicate a significant difference (</w:t>
      </w:r>
      <w:r w:rsidR="00FE1A19" w:rsidRPr="00A047C4">
        <w:rPr>
          <w:rFonts w:ascii="Myriad Pro" w:hAnsi="Myriad Pro"/>
          <w:bCs/>
          <w:i/>
          <w:iCs/>
          <w:kern w:val="32"/>
          <w:sz w:val="18"/>
          <w:szCs w:val="18"/>
        </w:rPr>
        <w:t>P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 xml:space="preserve">&lt;0.05) </w:t>
      </w:r>
      <w:r w:rsidR="008C417A">
        <w:rPr>
          <w:rFonts w:ascii="Myriad Pro" w:hAnsi="Myriad Pro"/>
          <w:bCs/>
          <w:kern w:val="32"/>
          <w:sz w:val="18"/>
          <w:szCs w:val="18"/>
        </w:rPr>
        <w:t>based on</w:t>
      </w:r>
      <w:r w:rsidR="00FE1A19" w:rsidRPr="00FE1A19">
        <w:rPr>
          <w:rFonts w:ascii="Myriad Pro" w:hAnsi="Myriad Pro"/>
          <w:bCs/>
          <w:kern w:val="32"/>
          <w:sz w:val="18"/>
          <w:szCs w:val="18"/>
        </w:rPr>
        <w:t xml:space="preserve"> ANOVA analysis.</w:t>
      </w:r>
    </w:p>
    <w:p w14:paraId="37EC020B" w14:textId="04DA5322" w:rsidR="00472F6F" w:rsidRPr="000A2E94" w:rsidRDefault="00472F6F" w:rsidP="000A2E94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Table S</w:t>
      </w:r>
      <w:r w:rsidR="00A415C1">
        <w:rPr>
          <w:rFonts w:ascii="Myriad Pro" w:hAnsi="Myriad Pro"/>
          <w:sz w:val="22"/>
          <w:szCs w:val="22"/>
          <w:lang w:eastAsia="zh-CN"/>
        </w:rPr>
        <w:t>5</w:t>
      </w:r>
      <w:r w:rsidRPr="005314B5">
        <w:rPr>
          <w:rFonts w:ascii="Myriad Pro" w:hAnsi="Myriad Pro"/>
          <w:sz w:val="22"/>
          <w:szCs w:val="22"/>
        </w:rPr>
        <w:t>.</w:t>
      </w:r>
      <w:r w:rsidRPr="00472F6F">
        <w:t xml:space="preserve"> </w:t>
      </w:r>
      <w:r w:rsidR="00FE1A19" w:rsidRPr="00FE1A19">
        <w:rPr>
          <w:rFonts w:ascii="Myriad Pro" w:hAnsi="Myriad Pro"/>
          <w:b w:val="0"/>
          <w:sz w:val="22"/>
          <w:szCs w:val="22"/>
        </w:rPr>
        <w:t xml:space="preserve">Changes </w:t>
      </w:r>
      <w:r w:rsidR="008C417A">
        <w:rPr>
          <w:rFonts w:ascii="Myriad Pro" w:hAnsi="Myriad Pro"/>
          <w:b w:val="0"/>
          <w:sz w:val="22"/>
          <w:szCs w:val="22"/>
        </w:rPr>
        <w:t xml:space="preserve">in </w:t>
      </w:r>
      <w:r w:rsidR="00FE1A19" w:rsidRPr="00FE1A19">
        <w:rPr>
          <w:rFonts w:ascii="Myriad Pro" w:hAnsi="Myriad Pro"/>
          <w:b w:val="0"/>
          <w:sz w:val="22"/>
          <w:szCs w:val="22"/>
        </w:rPr>
        <w:t xml:space="preserve">microbial biomass </w:t>
      </w:r>
      <w:r w:rsidR="00197C3A">
        <w:rPr>
          <w:rFonts w:ascii="Myriad Pro" w:hAnsi="Myriad Pro"/>
          <w:b w:val="0"/>
          <w:sz w:val="22"/>
          <w:szCs w:val="22"/>
        </w:rPr>
        <w:t>at</w:t>
      </w:r>
      <w:r w:rsidR="00FE1A19" w:rsidRPr="00FE1A19">
        <w:rPr>
          <w:rFonts w:ascii="Myriad Pro" w:hAnsi="Myriad Pro"/>
          <w:b w:val="0"/>
          <w:sz w:val="22"/>
          <w:szCs w:val="22"/>
        </w:rPr>
        <w:t xml:space="preserve"> different N application rates.</w:t>
      </w:r>
      <w:r w:rsidRPr="005314B5">
        <w:rPr>
          <w:rFonts w:ascii="Myriad Pro" w:hAnsi="Myriad Pro"/>
          <w:b w:val="0"/>
          <w:sz w:val="22"/>
          <w:szCs w:val="22"/>
        </w:rPr>
        <w:t xml:space="preserve"> </w:t>
      </w:r>
    </w:p>
    <w:sectPr w:rsidR="00472F6F" w:rsidRPr="000A2E94" w:rsidSect="008071D2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E818" w14:textId="77777777" w:rsidR="004A5D12" w:rsidRDefault="004A5D12">
      <w:r>
        <w:separator/>
      </w:r>
    </w:p>
  </w:endnote>
  <w:endnote w:type="continuationSeparator" w:id="0">
    <w:p w14:paraId="10D3B6AB" w14:textId="77777777" w:rsidR="004A5D12" w:rsidRDefault="004A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526134"/>
      <w:docPartObj>
        <w:docPartGallery w:val="Page Numbers (Bottom of Page)"/>
        <w:docPartUnique/>
      </w:docPartObj>
    </w:sdtPr>
    <w:sdtEndPr/>
    <w:sdtContent>
      <w:p w14:paraId="525098A6" w14:textId="1C6EF545" w:rsidR="00B34B0C" w:rsidRDefault="00B34B0C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105EB0AD" w14:textId="77777777" w:rsidR="00B34B0C" w:rsidRDefault="00B34B0C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D3FB" w14:textId="77777777" w:rsidR="004A5D12" w:rsidRDefault="004A5D12">
      <w:r>
        <w:separator/>
      </w:r>
    </w:p>
  </w:footnote>
  <w:footnote w:type="continuationSeparator" w:id="0">
    <w:p w14:paraId="566CE875" w14:textId="77777777" w:rsidR="004A5D12" w:rsidRDefault="004A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B34B0C" w:rsidRPr="005001AC" w:rsidRDefault="00B34B0C" w:rsidP="005001AC">
    <w:pPr>
      <w:jc w:val="right"/>
      <w:rPr>
        <w:sz w:val="20"/>
      </w:rPr>
    </w:pPr>
  </w:p>
  <w:p w14:paraId="18F8F636" w14:textId="77777777" w:rsidR="00B34B0C" w:rsidRDefault="00B34B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2A65"/>
    <w:rsid w:val="00015F74"/>
    <w:rsid w:val="00016824"/>
    <w:rsid w:val="00043571"/>
    <w:rsid w:val="00065EBD"/>
    <w:rsid w:val="00083B44"/>
    <w:rsid w:val="000850DC"/>
    <w:rsid w:val="00094365"/>
    <w:rsid w:val="000A2E94"/>
    <w:rsid w:val="000B131D"/>
    <w:rsid w:val="000B2E64"/>
    <w:rsid w:val="000C2771"/>
    <w:rsid w:val="000C7239"/>
    <w:rsid w:val="000D68BD"/>
    <w:rsid w:val="000F0DCE"/>
    <w:rsid w:val="00111843"/>
    <w:rsid w:val="00112C5B"/>
    <w:rsid w:val="00113908"/>
    <w:rsid w:val="00114193"/>
    <w:rsid w:val="00114EFA"/>
    <w:rsid w:val="001154E6"/>
    <w:rsid w:val="00115A38"/>
    <w:rsid w:val="0011687B"/>
    <w:rsid w:val="00124F82"/>
    <w:rsid w:val="001278E3"/>
    <w:rsid w:val="00130743"/>
    <w:rsid w:val="00130B50"/>
    <w:rsid w:val="001428DB"/>
    <w:rsid w:val="00153076"/>
    <w:rsid w:val="0015531D"/>
    <w:rsid w:val="0016337A"/>
    <w:rsid w:val="00164269"/>
    <w:rsid w:val="0017155E"/>
    <w:rsid w:val="00193D87"/>
    <w:rsid w:val="001966FD"/>
    <w:rsid w:val="00197826"/>
    <w:rsid w:val="00197C3A"/>
    <w:rsid w:val="001A1BDE"/>
    <w:rsid w:val="001B3EE5"/>
    <w:rsid w:val="001C048C"/>
    <w:rsid w:val="001C7B4E"/>
    <w:rsid w:val="001D54CA"/>
    <w:rsid w:val="001F0876"/>
    <w:rsid w:val="001F167C"/>
    <w:rsid w:val="001F5E91"/>
    <w:rsid w:val="0020183F"/>
    <w:rsid w:val="00205F1E"/>
    <w:rsid w:val="002077B9"/>
    <w:rsid w:val="002218DE"/>
    <w:rsid w:val="00221C70"/>
    <w:rsid w:val="002251AF"/>
    <w:rsid w:val="00227D86"/>
    <w:rsid w:val="00230500"/>
    <w:rsid w:val="00232573"/>
    <w:rsid w:val="00243B68"/>
    <w:rsid w:val="00255A44"/>
    <w:rsid w:val="00262D72"/>
    <w:rsid w:val="00264926"/>
    <w:rsid w:val="002664FD"/>
    <w:rsid w:val="002800B6"/>
    <w:rsid w:val="002B35D4"/>
    <w:rsid w:val="002B4690"/>
    <w:rsid w:val="002C030F"/>
    <w:rsid w:val="002D0251"/>
    <w:rsid w:val="002D65B5"/>
    <w:rsid w:val="002E3439"/>
    <w:rsid w:val="002E632B"/>
    <w:rsid w:val="002F3966"/>
    <w:rsid w:val="00314B21"/>
    <w:rsid w:val="00320E2C"/>
    <w:rsid w:val="00331D75"/>
    <w:rsid w:val="00332F06"/>
    <w:rsid w:val="00355362"/>
    <w:rsid w:val="00363E44"/>
    <w:rsid w:val="003812FC"/>
    <w:rsid w:val="00381F0B"/>
    <w:rsid w:val="00395E86"/>
    <w:rsid w:val="003A2FD8"/>
    <w:rsid w:val="003A46D4"/>
    <w:rsid w:val="003B40E6"/>
    <w:rsid w:val="003B56F1"/>
    <w:rsid w:val="003C007A"/>
    <w:rsid w:val="003D0F52"/>
    <w:rsid w:val="003D53F0"/>
    <w:rsid w:val="003E1980"/>
    <w:rsid w:val="003F6E14"/>
    <w:rsid w:val="00400D7E"/>
    <w:rsid w:val="00405336"/>
    <w:rsid w:val="00422BE9"/>
    <w:rsid w:val="00425088"/>
    <w:rsid w:val="00433526"/>
    <w:rsid w:val="004568BC"/>
    <w:rsid w:val="004571D5"/>
    <w:rsid w:val="00462F1B"/>
    <w:rsid w:val="0046356B"/>
    <w:rsid w:val="00472F6F"/>
    <w:rsid w:val="00477182"/>
    <w:rsid w:val="004779CB"/>
    <w:rsid w:val="00481118"/>
    <w:rsid w:val="004A5D12"/>
    <w:rsid w:val="004B2481"/>
    <w:rsid w:val="004C49CE"/>
    <w:rsid w:val="004D2A8C"/>
    <w:rsid w:val="004E42D8"/>
    <w:rsid w:val="004E7BA2"/>
    <w:rsid w:val="004F7EDF"/>
    <w:rsid w:val="005001AC"/>
    <w:rsid w:val="00517016"/>
    <w:rsid w:val="005176F6"/>
    <w:rsid w:val="00527D71"/>
    <w:rsid w:val="00527D84"/>
    <w:rsid w:val="005314B5"/>
    <w:rsid w:val="0054432F"/>
    <w:rsid w:val="00552C23"/>
    <w:rsid w:val="005607DD"/>
    <w:rsid w:val="00572DFF"/>
    <w:rsid w:val="0057505D"/>
    <w:rsid w:val="005835D9"/>
    <w:rsid w:val="00585791"/>
    <w:rsid w:val="005A1CB3"/>
    <w:rsid w:val="005A558C"/>
    <w:rsid w:val="005B186E"/>
    <w:rsid w:val="005C6651"/>
    <w:rsid w:val="005D2DA7"/>
    <w:rsid w:val="005D5A75"/>
    <w:rsid w:val="005D6D71"/>
    <w:rsid w:val="005E28F8"/>
    <w:rsid w:val="005E327B"/>
    <w:rsid w:val="005E6513"/>
    <w:rsid w:val="005F23CC"/>
    <w:rsid w:val="00611F9E"/>
    <w:rsid w:val="006237D4"/>
    <w:rsid w:val="006342F6"/>
    <w:rsid w:val="006443CA"/>
    <w:rsid w:val="00651114"/>
    <w:rsid w:val="006622CF"/>
    <w:rsid w:val="00664A12"/>
    <w:rsid w:val="0066722B"/>
    <w:rsid w:val="00670299"/>
    <w:rsid w:val="00681473"/>
    <w:rsid w:val="0068469F"/>
    <w:rsid w:val="00691985"/>
    <w:rsid w:val="006962C1"/>
    <w:rsid w:val="006A1B64"/>
    <w:rsid w:val="006A2CBE"/>
    <w:rsid w:val="006B03AD"/>
    <w:rsid w:val="006B067C"/>
    <w:rsid w:val="006B276D"/>
    <w:rsid w:val="006F52CE"/>
    <w:rsid w:val="006F602A"/>
    <w:rsid w:val="007108F5"/>
    <w:rsid w:val="00711BFC"/>
    <w:rsid w:val="00713AF2"/>
    <w:rsid w:val="00713E5B"/>
    <w:rsid w:val="00713F75"/>
    <w:rsid w:val="00720889"/>
    <w:rsid w:val="00724F46"/>
    <w:rsid w:val="007402FC"/>
    <w:rsid w:val="007411A1"/>
    <w:rsid w:val="007563F2"/>
    <w:rsid w:val="00764008"/>
    <w:rsid w:val="00765658"/>
    <w:rsid w:val="007705ED"/>
    <w:rsid w:val="007A51FB"/>
    <w:rsid w:val="00805626"/>
    <w:rsid w:val="008071D2"/>
    <w:rsid w:val="00807D35"/>
    <w:rsid w:val="008115D9"/>
    <w:rsid w:val="00820E77"/>
    <w:rsid w:val="00825950"/>
    <w:rsid w:val="00843647"/>
    <w:rsid w:val="00844E45"/>
    <w:rsid w:val="00853713"/>
    <w:rsid w:val="00855988"/>
    <w:rsid w:val="00865EDD"/>
    <w:rsid w:val="00866B4C"/>
    <w:rsid w:val="00875371"/>
    <w:rsid w:val="00885C9B"/>
    <w:rsid w:val="008927D0"/>
    <w:rsid w:val="008C417A"/>
    <w:rsid w:val="008D5D2A"/>
    <w:rsid w:val="008E2CF1"/>
    <w:rsid w:val="008E7AD7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0373"/>
    <w:rsid w:val="00961BA5"/>
    <w:rsid w:val="009743A9"/>
    <w:rsid w:val="00975720"/>
    <w:rsid w:val="009859A7"/>
    <w:rsid w:val="009A5287"/>
    <w:rsid w:val="009B0E93"/>
    <w:rsid w:val="009B2AC5"/>
    <w:rsid w:val="009B7984"/>
    <w:rsid w:val="009D2938"/>
    <w:rsid w:val="009D3534"/>
    <w:rsid w:val="009E60C1"/>
    <w:rsid w:val="009F073E"/>
    <w:rsid w:val="009F4BED"/>
    <w:rsid w:val="009F7D93"/>
    <w:rsid w:val="00A047C4"/>
    <w:rsid w:val="00A07308"/>
    <w:rsid w:val="00A07FA0"/>
    <w:rsid w:val="00A276DF"/>
    <w:rsid w:val="00A3084A"/>
    <w:rsid w:val="00A3403B"/>
    <w:rsid w:val="00A415C1"/>
    <w:rsid w:val="00A50033"/>
    <w:rsid w:val="00A51A12"/>
    <w:rsid w:val="00A627D4"/>
    <w:rsid w:val="00A74DA2"/>
    <w:rsid w:val="00A92733"/>
    <w:rsid w:val="00A96DCE"/>
    <w:rsid w:val="00AA76F3"/>
    <w:rsid w:val="00AC7DA6"/>
    <w:rsid w:val="00AC7E11"/>
    <w:rsid w:val="00AD499C"/>
    <w:rsid w:val="00AF1943"/>
    <w:rsid w:val="00B27399"/>
    <w:rsid w:val="00B30334"/>
    <w:rsid w:val="00B3147F"/>
    <w:rsid w:val="00B34160"/>
    <w:rsid w:val="00B34B0C"/>
    <w:rsid w:val="00B36869"/>
    <w:rsid w:val="00B43B31"/>
    <w:rsid w:val="00B44554"/>
    <w:rsid w:val="00B46360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B416E"/>
    <w:rsid w:val="00BB58AB"/>
    <w:rsid w:val="00BC3BF0"/>
    <w:rsid w:val="00BD0BC2"/>
    <w:rsid w:val="00BD36ED"/>
    <w:rsid w:val="00BD58CF"/>
    <w:rsid w:val="00BF1BEB"/>
    <w:rsid w:val="00BF1BF9"/>
    <w:rsid w:val="00C04CC1"/>
    <w:rsid w:val="00C071FC"/>
    <w:rsid w:val="00C22C02"/>
    <w:rsid w:val="00C27F6F"/>
    <w:rsid w:val="00C30E83"/>
    <w:rsid w:val="00C3322F"/>
    <w:rsid w:val="00C50C6D"/>
    <w:rsid w:val="00C528FD"/>
    <w:rsid w:val="00C600D9"/>
    <w:rsid w:val="00C634D7"/>
    <w:rsid w:val="00C73E09"/>
    <w:rsid w:val="00C86ADA"/>
    <w:rsid w:val="00C87CB0"/>
    <w:rsid w:val="00C91756"/>
    <w:rsid w:val="00CA30AD"/>
    <w:rsid w:val="00CC1384"/>
    <w:rsid w:val="00CD3720"/>
    <w:rsid w:val="00CE6EAA"/>
    <w:rsid w:val="00CF1848"/>
    <w:rsid w:val="00CF5C2F"/>
    <w:rsid w:val="00D04BCF"/>
    <w:rsid w:val="00D10134"/>
    <w:rsid w:val="00D143D9"/>
    <w:rsid w:val="00D145F0"/>
    <w:rsid w:val="00D1470C"/>
    <w:rsid w:val="00D14B95"/>
    <w:rsid w:val="00D351F9"/>
    <w:rsid w:val="00D37FB1"/>
    <w:rsid w:val="00D4372A"/>
    <w:rsid w:val="00D5228E"/>
    <w:rsid w:val="00D60BB0"/>
    <w:rsid w:val="00D65708"/>
    <w:rsid w:val="00D8159F"/>
    <w:rsid w:val="00D978BB"/>
    <w:rsid w:val="00DD1D04"/>
    <w:rsid w:val="00DD79D7"/>
    <w:rsid w:val="00E1304E"/>
    <w:rsid w:val="00E20431"/>
    <w:rsid w:val="00E257C8"/>
    <w:rsid w:val="00E40896"/>
    <w:rsid w:val="00E41DB4"/>
    <w:rsid w:val="00E43D2D"/>
    <w:rsid w:val="00E449CB"/>
    <w:rsid w:val="00E60EC6"/>
    <w:rsid w:val="00E63760"/>
    <w:rsid w:val="00E64049"/>
    <w:rsid w:val="00E91279"/>
    <w:rsid w:val="00E9773B"/>
    <w:rsid w:val="00EC13A3"/>
    <w:rsid w:val="00EC7C85"/>
    <w:rsid w:val="00ED44D9"/>
    <w:rsid w:val="00ED69CA"/>
    <w:rsid w:val="00EE35AB"/>
    <w:rsid w:val="00EF25A3"/>
    <w:rsid w:val="00EF38FD"/>
    <w:rsid w:val="00F125EE"/>
    <w:rsid w:val="00F12E98"/>
    <w:rsid w:val="00F215D1"/>
    <w:rsid w:val="00F22029"/>
    <w:rsid w:val="00F23E46"/>
    <w:rsid w:val="00F3515C"/>
    <w:rsid w:val="00F47BA3"/>
    <w:rsid w:val="00F539AC"/>
    <w:rsid w:val="00F53B30"/>
    <w:rsid w:val="00F56E67"/>
    <w:rsid w:val="00F630EA"/>
    <w:rsid w:val="00F6474F"/>
    <w:rsid w:val="00F7007E"/>
    <w:rsid w:val="00F73193"/>
    <w:rsid w:val="00F74F95"/>
    <w:rsid w:val="00F77A84"/>
    <w:rsid w:val="00F80705"/>
    <w:rsid w:val="00FA1481"/>
    <w:rsid w:val="00FB1C42"/>
    <w:rsid w:val="00FB32EC"/>
    <w:rsid w:val="00FC370F"/>
    <w:rsid w:val="00FE1A19"/>
    <w:rsid w:val="00FE24A8"/>
    <w:rsid w:val="00FF04E3"/>
    <w:rsid w:val="00FF35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uiPriority w:val="99"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semiHidden/>
    <w:rsid w:val="002800B6"/>
    <w:rPr>
      <w:sz w:val="16"/>
      <w:szCs w:val="16"/>
    </w:rPr>
  </w:style>
  <w:style w:type="character" w:styleId="affff8">
    <w:name w:val="line number"/>
    <w:basedOn w:val="a2"/>
    <w:semiHidden/>
    <w:rsid w:val="00AF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g@itpcas.ac.cn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陈 秋宇</cp:lastModifiedBy>
  <cp:revision>79</cp:revision>
  <cp:lastPrinted>2014-09-30T16:49:00Z</cp:lastPrinted>
  <dcterms:created xsi:type="dcterms:W3CDTF">2016-06-06T17:38:00Z</dcterms:created>
  <dcterms:modified xsi:type="dcterms:W3CDTF">2020-02-13T10:48:00Z</dcterms:modified>
</cp:coreProperties>
</file>